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6B" w:rsidRPr="0018297A" w:rsidRDefault="0018297A">
      <w:pPr>
        <w:rPr>
          <w:lang w:val="es-ES"/>
        </w:rPr>
      </w:pPr>
      <w:r w:rsidRPr="0018297A">
        <w:rPr>
          <w:lang w:val="es-ES"/>
        </w:rPr>
        <w:t>Actividad de Suspensión y Dirección.</w:t>
      </w:r>
    </w:p>
    <w:p w:rsidR="0018297A" w:rsidRPr="0018297A" w:rsidRDefault="0018297A">
      <w:pPr>
        <w:rPr>
          <w:lang w:val="es-ES"/>
        </w:rPr>
      </w:pPr>
      <w:r>
        <w:rPr>
          <w:lang w:val="es-ES"/>
        </w:rPr>
        <w:t>Construir un sistema de suspensión básico con materiales reciclables ejemplos: palos de helado, alambre, palos de marquetería, plástico de botellas etc.</w:t>
      </w:r>
      <w:bookmarkStart w:id="0" w:name="_GoBack"/>
      <w:bookmarkEnd w:id="0"/>
    </w:p>
    <w:sectPr w:rsidR="0018297A" w:rsidRPr="0018297A" w:rsidSect="00043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7A"/>
    <w:rsid w:val="00043019"/>
    <w:rsid w:val="0018297A"/>
    <w:rsid w:val="001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2D9C"/>
  <w15:chartTrackingRefBased/>
  <w15:docId w15:val="{9847B518-71F1-4889-8E5A-E1C382C6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Alfredo</cp:lastModifiedBy>
  <cp:revision>1</cp:revision>
  <dcterms:created xsi:type="dcterms:W3CDTF">2020-03-16T14:06:00Z</dcterms:created>
  <dcterms:modified xsi:type="dcterms:W3CDTF">2020-03-16T14:09:00Z</dcterms:modified>
</cp:coreProperties>
</file>