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7947" w14:textId="6507B062" w:rsidR="0069682F" w:rsidRDefault="006F0E4D"/>
    <w:tbl>
      <w:tblPr>
        <w:tblStyle w:val="Tablaconcuadrcula"/>
        <w:tblW w:w="0" w:type="auto"/>
        <w:tblLook w:val="04A0" w:firstRow="1" w:lastRow="0" w:firstColumn="1" w:lastColumn="0" w:noHBand="0" w:noVBand="1"/>
      </w:tblPr>
      <w:tblGrid>
        <w:gridCol w:w="1555"/>
        <w:gridCol w:w="8216"/>
      </w:tblGrid>
      <w:tr w:rsidR="00FE30BA" w:rsidRPr="00FE30BA" w14:paraId="105EA6E4" w14:textId="77777777" w:rsidTr="00FE30BA">
        <w:tc>
          <w:tcPr>
            <w:tcW w:w="1555" w:type="dxa"/>
          </w:tcPr>
          <w:p w14:paraId="09E340C6" w14:textId="625A9EB5" w:rsidR="00ED3F2E" w:rsidRPr="00FE30BA" w:rsidRDefault="00ED3F2E" w:rsidP="00ED3F2E">
            <w:pPr>
              <w:pBdr>
                <w:top w:val="nil"/>
                <w:left w:val="nil"/>
                <w:bottom w:val="nil"/>
                <w:right w:val="nil"/>
                <w:between w:val="nil"/>
              </w:pBdr>
              <w:jc w:val="both"/>
              <w:rPr>
                <w:rFonts w:ascii="Times New Roman" w:hAnsi="Times New Roman" w:cs="Times New Roman"/>
                <w:sz w:val="24"/>
                <w:szCs w:val="24"/>
              </w:rPr>
            </w:pPr>
            <w:r w:rsidRPr="00FE30BA">
              <w:rPr>
                <w:rFonts w:ascii="Times New Roman" w:eastAsia="Arial Narrow" w:hAnsi="Times New Roman" w:cs="Times New Roman"/>
                <w:sz w:val="24"/>
                <w:szCs w:val="24"/>
              </w:rPr>
              <w:t>Objetivo</w:t>
            </w:r>
          </w:p>
        </w:tc>
        <w:tc>
          <w:tcPr>
            <w:tcW w:w="8216" w:type="dxa"/>
          </w:tcPr>
          <w:p w14:paraId="302E5F64" w14:textId="31A58DCC" w:rsidR="00ED3F2E" w:rsidRPr="00FE30BA" w:rsidRDefault="00ED3F2E" w:rsidP="00FE30BA">
            <w:pPr>
              <w:pStyle w:val="Prrafodelista"/>
              <w:numPr>
                <w:ilvl w:val="0"/>
                <w:numId w:val="2"/>
              </w:numPr>
              <w:pBdr>
                <w:top w:val="nil"/>
                <w:left w:val="nil"/>
                <w:bottom w:val="nil"/>
                <w:right w:val="nil"/>
                <w:between w:val="nil"/>
              </w:pBdr>
              <w:jc w:val="both"/>
              <w:rPr>
                <w:rFonts w:ascii="Times New Roman" w:eastAsia="Arial Narrow" w:hAnsi="Times New Roman" w:cs="Times New Roman"/>
                <w:sz w:val="24"/>
                <w:szCs w:val="24"/>
              </w:rPr>
            </w:pPr>
            <w:r w:rsidRPr="00FE30BA">
              <w:rPr>
                <w:rFonts w:ascii="Times New Roman" w:eastAsia="Arial Narrow" w:hAnsi="Times New Roman" w:cs="Times New Roman"/>
                <w:sz w:val="24"/>
                <w:szCs w:val="24"/>
              </w:rPr>
              <w:t xml:space="preserve">conocen y comprenden la influencia del pensamiento aristotélico en Santo Tomas de Aquino </w:t>
            </w:r>
          </w:p>
          <w:p w14:paraId="6E38B402" w14:textId="77777777" w:rsidR="00ED3F2E" w:rsidRPr="00FE30BA" w:rsidRDefault="00ED3F2E">
            <w:pPr>
              <w:rPr>
                <w:rFonts w:ascii="Times New Roman" w:hAnsi="Times New Roman" w:cs="Times New Roman"/>
                <w:sz w:val="24"/>
                <w:szCs w:val="24"/>
              </w:rPr>
            </w:pPr>
          </w:p>
        </w:tc>
      </w:tr>
      <w:tr w:rsidR="00FE30BA" w:rsidRPr="00FE30BA" w14:paraId="52BF0EF8" w14:textId="77777777" w:rsidTr="00FE30BA">
        <w:tc>
          <w:tcPr>
            <w:tcW w:w="1555" w:type="dxa"/>
          </w:tcPr>
          <w:p w14:paraId="1A353D8A" w14:textId="0A44B7B4" w:rsidR="00ED3F2E" w:rsidRPr="00FE30BA" w:rsidRDefault="00ED3F2E">
            <w:pPr>
              <w:rPr>
                <w:rFonts w:ascii="Times New Roman" w:hAnsi="Times New Roman" w:cs="Times New Roman"/>
                <w:sz w:val="24"/>
                <w:szCs w:val="24"/>
              </w:rPr>
            </w:pPr>
            <w:r w:rsidRPr="00FE30BA">
              <w:rPr>
                <w:rFonts w:ascii="Times New Roman" w:hAnsi="Times New Roman" w:cs="Times New Roman"/>
                <w:sz w:val="24"/>
                <w:szCs w:val="24"/>
              </w:rPr>
              <w:t>instrucciones</w:t>
            </w:r>
          </w:p>
        </w:tc>
        <w:tc>
          <w:tcPr>
            <w:tcW w:w="8216" w:type="dxa"/>
          </w:tcPr>
          <w:p w14:paraId="1BBACF97" w14:textId="3B595164" w:rsidR="005A3019" w:rsidRPr="00FE30BA" w:rsidRDefault="005A3019" w:rsidP="005A3019">
            <w:pPr>
              <w:pStyle w:val="Prrafodelista"/>
              <w:numPr>
                <w:ilvl w:val="0"/>
                <w:numId w:val="1"/>
              </w:numPr>
              <w:rPr>
                <w:rFonts w:ascii="Times New Roman" w:hAnsi="Times New Roman" w:cs="Times New Roman"/>
                <w:sz w:val="24"/>
                <w:szCs w:val="24"/>
              </w:rPr>
            </w:pPr>
            <w:r w:rsidRPr="00FE30BA">
              <w:rPr>
                <w:rFonts w:ascii="Times New Roman" w:hAnsi="Times New Roman" w:cs="Times New Roman"/>
                <w:sz w:val="24"/>
                <w:szCs w:val="24"/>
              </w:rPr>
              <w:t>Leer comprensivamente la siguiente guía</w:t>
            </w:r>
            <w:r w:rsidR="009F58D2">
              <w:rPr>
                <w:rFonts w:ascii="Times New Roman" w:hAnsi="Times New Roman" w:cs="Times New Roman"/>
                <w:sz w:val="24"/>
                <w:szCs w:val="24"/>
              </w:rPr>
              <w:t>, observando los videos</w:t>
            </w:r>
            <w:r w:rsidR="00C02DB6">
              <w:rPr>
                <w:rFonts w:ascii="Times New Roman" w:hAnsi="Times New Roman" w:cs="Times New Roman"/>
                <w:sz w:val="24"/>
                <w:szCs w:val="24"/>
              </w:rPr>
              <w:t xml:space="preserve"> adjuntos en link, cuando corresponda. </w:t>
            </w:r>
          </w:p>
          <w:p w14:paraId="68BA8216" w14:textId="77777777" w:rsidR="005A3019" w:rsidRPr="00FE30BA" w:rsidRDefault="005A3019" w:rsidP="005A3019">
            <w:pPr>
              <w:pStyle w:val="Prrafodelista"/>
              <w:numPr>
                <w:ilvl w:val="0"/>
                <w:numId w:val="1"/>
              </w:numPr>
              <w:rPr>
                <w:rFonts w:ascii="Times New Roman" w:hAnsi="Times New Roman" w:cs="Times New Roman"/>
                <w:sz w:val="24"/>
                <w:szCs w:val="24"/>
              </w:rPr>
            </w:pPr>
            <w:r w:rsidRPr="00FE30BA">
              <w:rPr>
                <w:rFonts w:ascii="Times New Roman" w:hAnsi="Times New Roman" w:cs="Times New Roman"/>
                <w:sz w:val="24"/>
                <w:szCs w:val="24"/>
              </w:rPr>
              <w:t>Realizar las actividades ya sea en cuaderno o en la guía.</w:t>
            </w:r>
          </w:p>
          <w:p w14:paraId="0786A044" w14:textId="56AA207B" w:rsidR="00ED3F2E" w:rsidRPr="00FE30BA" w:rsidRDefault="005A3019" w:rsidP="005A3019">
            <w:pPr>
              <w:pStyle w:val="Prrafodelista"/>
              <w:numPr>
                <w:ilvl w:val="0"/>
                <w:numId w:val="1"/>
              </w:numPr>
              <w:rPr>
                <w:rFonts w:ascii="Times New Roman" w:hAnsi="Times New Roman" w:cs="Times New Roman"/>
                <w:sz w:val="24"/>
                <w:szCs w:val="24"/>
              </w:rPr>
            </w:pPr>
            <w:r w:rsidRPr="00FE30BA">
              <w:rPr>
                <w:rFonts w:ascii="Times New Roman" w:hAnsi="Times New Roman" w:cs="Times New Roman"/>
                <w:sz w:val="24"/>
                <w:szCs w:val="24"/>
              </w:rPr>
              <w:t xml:space="preserve">Enviar a correo de profesora con fecha limite 1 de abril 2020.  </w:t>
            </w:r>
            <w:r w:rsidR="00FE30BA">
              <w:rPr>
                <w:rFonts w:ascii="Times New Roman" w:hAnsi="Times New Roman" w:cs="Times New Roman"/>
                <w:sz w:val="24"/>
                <w:szCs w:val="24"/>
              </w:rPr>
              <w:t xml:space="preserve">(foto de cuaderno o Word, con nombre y curso del estudiante) </w:t>
            </w:r>
          </w:p>
        </w:tc>
      </w:tr>
      <w:tr w:rsidR="003C54AD" w14:paraId="5CF2CCCD" w14:textId="77777777" w:rsidTr="003C54AD">
        <w:tc>
          <w:tcPr>
            <w:tcW w:w="9771" w:type="dxa"/>
            <w:gridSpan w:val="2"/>
          </w:tcPr>
          <w:p w14:paraId="6CE35774" w14:textId="06259BAF" w:rsidR="003C54AD" w:rsidRDefault="003C54AD">
            <w:pPr>
              <w:rPr>
                <w:rFonts w:ascii="Times New Roman" w:hAnsi="Times New Roman" w:cs="Times New Roman"/>
                <w:sz w:val="24"/>
                <w:szCs w:val="24"/>
              </w:rPr>
            </w:pPr>
            <w:r>
              <w:rPr>
                <w:rFonts w:ascii="Times New Roman" w:hAnsi="Times New Roman" w:cs="Times New Roman"/>
                <w:sz w:val="24"/>
                <w:szCs w:val="24"/>
              </w:rPr>
              <w:t>IMPORTANTE: ANTE CUALQUIER DUDA ESCRIBIR A CORREO</w:t>
            </w:r>
            <w:r w:rsidR="00401B40">
              <w:rPr>
                <w:rFonts w:ascii="Times New Roman" w:hAnsi="Times New Roman" w:cs="Times New Roman"/>
                <w:sz w:val="24"/>
                <w:szCs w:val="24"/>
              </w:rPr>
              <w:t xml:space="preserve"> ELECTRONICO:</w:t>
            </w:r>
          </w:p>
          <w:p w14:paraId="5300B37E" w14:textId="21254354" w:rsidR="00401B40" w:rsidRDefault="00401B40" w:rsidP="00401B40">
            <w:pPr>
              <w:pStyle w:val="Ttulo2"/>
            </w:pPr>
            <w:hyperlink r:id="rId7" w:history="1">
              <w:r w:rsidRPr="00067FE3">
                <w:rPr>
                  <w:rStyle w:val="Hipervnculo"/>
                </w:rPr>
                <w:t>karlamendezaravena@gmail.com</w:t>
              </w:r>
            </w:hyperlink>
            <w:r>
              <w:t xml:space="preserve"> </w:t>
            </w:r>
          </w:p>
        </w:tc>
      </w:tr>
    </w:tbl>
    <w:p w14:paraId="73067CF6" w14:textId="3C3541E0" w:rsidR="00593812" w:rsidRDefault="00593812">
      <w:pPr>
        <w:rPr>
          <w:rFonts w:ascii="Times New Roman" w:hAnsi="Times New Roman" w:cs="Times New Roman"/>
          <w:sz w:val="24"/>
          <w:szCs w:val="24"/>
        </w:rPr>
      </w:pPr>
    </w:p>
    <w:p w14:paraId="1057D5C6" w14:textId="6BD23C46" w:rsidR="00106353" w:rsidRDefault="00106353">
      <w:pPr>
        <w:rPr>
          <w:rFonts w:ascii="Times New Roman" w:hAnsi="Times New Roman" w:cs="Times New Roman"/>
          <w:sz w:val="28"/>
          <w:szCs w:val="28"/>
        </w:rPr>
      </w:pPr>
      <w:r>
        <w:rPr>
          <w:rFonts w:ascii="Times New Roman" w:hAnsi="Times New Roman" w:cs="Times New Roman"/>
          <w:sz w:val="24"/>
          <w:szCs w:val="24"/>
        </w:rPr>
        <w:t xml:space="preserve">                                                 </w:t>
      </w:r>
      <w:r w:rsidRPr="00106353">
        <w:rPr>
          <w:rFonts w:ascii="Times New Roman" w:hAnsi="Times New Roman" w:cs="Times New Roman"/>
          <w:b/>
          <w:bCs/>
          <w:sz w:val="28"/>
          <w:szCs w:val="28"/>
        </w:rPr>
        <w:t>Aristóteles y Tomas de Aquino</w:t>
      </w:r>
    </w:p>
    <w:p w14:paraId="5BD22774" w14:textId="5DF01AAF" w:rsidR="00106353" w:rsidRPr="00651967" w:rsidRDefault="009E7834">
      <w:pPr>
        <w:rPr>
          <w:rFonts w:ascii="Times New Roman" w:hAnsi="Times New Roman" w:cs="Times New Roman"/>
          <w:b/>
          <w:bCs/>
          <w:sz w:val="24"/>
          <w:szCs w:val="24"/>
        </w:rPr>
      </w:pPr>
      <w:r w:rsidRPr="00651967">
        <w:rPr>
          <w:rFonts w:ascii="Times New Roman" w:hAnsi="Times New Roman" w:cs="Times New Roman"/>
          <w:b/>
          <w:bCs/>
          <w:sz w:val="24"/>
          <w:szCs w:val="24"/>
        </w:rPr>
        <w:t xml:space="preserve">¿Quién fue Aristóteles? </w:t>
      </w:r>
    </w:p>
    <w:p w14:paraId="5F3C8DF4" w14:textId="42908ED9" w:rsidR="009E7834" w:rsidRDefault="009E7834">
      <w:pPr>
        <w:rPr>
          <w:rFonts w:ascii="Times New Roman" w:hAnsi="Times New Roman" w:cs="Times New Roman"/>
          <w:sz w:val="24"/>
          <w:szCs w:val="24"/>
        </w:rPr>
      </w:pPr>
      <w:r>
        <w:rPr>
          <w:rFonts w:ascii="Times New Roman" w:hAnsi="Times New Roman" w:cs="Times New Roman"/>
          <w:sz w:val="24"/>
          <w:szCs w:val="24"/>
        </w:rPr>
        <w:t>Fil</w:t>
      </w:r>
      <w:r w:rsidR="00792A57">
        <w:rPr>
          <w:rFonts w:ascii="Times New Roman" w:hAnsi="Times New Roman" w:cs="Times New Roman"/>
          <w:sz w:val="24"/>
          <w:szCs w:val="24"/>
        </w:rPr>
        <w:t>ó</w:t>
      </w:r>
      <w:r>
        <w:rPr>
          <w:rFonts w:ascii="Times New Roman" w:hAnsi="Times New Roman" w:cs="Times New Roman"/>
          <w:sz w:val="24"/>
          <w:szCs w:val="24"/>
        </w:rPr>
        <w:t>sofo es</w:t>
      </w:r>
      <w:r w:rsidRPr="009E7834">
        <w:rPr>
          <w:rFonts w:ascii="Times New Roman" w:hAnsi="Times New Roman" w:cs="Times New Roman"/>
          <w:sz w:val="24"/>
          <w:szCs w:val="24"/>
        </w:rPr>
        <w:t xml:space="preserve">tudiante de Platón en la Academia, donde permaneció 20 años, </w:t>
      </w:r>
      <w:r w:rsidR="00792A57" w:rsidRPr="00792A57">
        <w:rPr>
          <w:rFonts w:ascii="Times New Roman" w:hAnsi="Times New Roman" w:cs="Times New Roman"/>
          <w:sz w:val="24"/>
          <w:szCs w:val="24"/>
        </w:rPr>
        <w:t>nació en Estagira, Macedonia, en el año 384 a. C.</w:t>
      </w:r>
      <w:r w:rsidR="00792A57">
        <w:rPr>
          <w:rFonts w:ascii="Times New Roman" w:hAnsi="Times New Roman" w:cs="Times New Roman"/>
          <w:sz w:val="24"/>
          <w:szCs w:val="24"/>
        </w:rPr>
        <w:t xml:space="preserve"> </w:t>
      </w:r>
      <w:r w:rsidRPr="009E7834">
        <w:rPr>
          <w:rFonts w:ascii="Times New Roman" w:hAnsi="Times New Roman" w:cs="Times New Roman"/>
          <w:sz w:val="24"/>
          <w:szCs w:val="24"/>
        </w:rPr>
        <w:t>Aristóteles fue un discípulo que no quiso seguir los pasos de su mentor, fundando una filosofía completamente distinta que ponía sus ojos más en la realidad que en los mundos ideales del que fuera su maestro. Así, desarrolló métodos y principios que darían lugar a invenciones como la Lógica; y su teoría del conocimiento y sistema inductivo (el estudio de lo particular para alcanzar una verdad universal) se convertiría en el primer paso para lo que luego conoceríamos como método científico. Fue también el primero en establecer estudios sistemáticos de las áreas que le interesaban, y el premio a tan ardua y extensa labor ha sido el de pasar a los anales de la historia como El Filósofo, así, con mayúsculas. Puede que ningún otro hombre en la historia del pensamiento haya tenido un peso igual al del titán macedonio.</w:t>
      </w:r>
    </w:p>
    <w:p w14:paraId="3EC4E9A8" w14:textId="40C22C4E" w:rsidR="001408D7" w:rsidRPr="00651967" w:rsidRDefault="001408D7">
      <w:pPr>
        <w:rPr>
          <w:rFonts w:ascii="Times New Roman" w:hAnsi="Times New Roman" w:cs="Times New Roman"/>
          <w:b/>
          <w:bCs/>
          <w:sz w:val="24"/>
          <w:szCs w:val="24"/>
        </w:rPr>
      </w:pPr>
      <w:r w:rsidRPr="00651967">
        <w:rPr>
          <w:rFonts w:ascii="Times New Roman" w:hAnsi="Times New Roman" w:cs="Times New Roman"/>
          <w:b/>
          <w:bCs/>
          <w:sz w:val="24"/>
          <w:szCs w:val="24"/>
        </w:rPr>
        <w:t xml:space="preserve">Principales pensamientos filosóficos </w:t>
      </w:r>
      <w:r w:rsidR="00531318">
        <w:rPr>
          <w:rFonts w:ascii="Times New Roman" w:hAnsi="Times New Roman" w:cs="Times New Roman"/>
          <w:b/>
          <w:bCs/>
          <w:sz w:val="24"/>
          <w:szCs w:val="24"/>
        </w:rPr>
        <w:t xml:space="preserve">influyentes en Tomas de Aquino. </w:t>
      </w:r>
    </w:p>
    <w:p w14:paraId="5A14AE48" w14:textId="538BDE0B" w:rsidR="000227D5" w:rsidRDefault="000227D5">
      <w:pPr>
        <w:rPr>
          <w:rFonts w:ascii="Times New Roman" w:hAnsi="Times New Roman" w:cs="Times New Roman"/>
          <w:sz w:val="24"/>
          <w:szCs w:val="24"/>
        </w:rPr>
      </w:pPr>
      <w:r w:rsidRPr="000227D5">
        <w:rPr>
          <w:rFonts w:ascii="Times New Roman" w:hAnsi="Times New Roman" w:cs="Times New Roman"/>
          <w:sz w:val="24"/>
          <w:szCs w:val="24"/>
        </w:rPr>
        <w:t>Pese a ser discípulo de Platón, Aristóteles fundó un sistema filosófico propio, alejado de algunas de las más importantes teorías de su maestro. Si Platón hablaba de la existencia de dos dimensiones distintas de la realidad</w:t>
      </w:r>
      <w:r w:rsidR="006C304A">
        <w:rPr>
          <w:rFonts w:ascii="Times New Roman" w:hAnsi="Times New Roman" w:cs="Times New Roman"/>
          <w:sz w:val="24"/>
          <w:szCs w:val="24"/>
        </w:rPr>
        <w:t xml:space="preserve">, </w:t>
      </w:r>
      <w:r w:rsidRPr="000227D5">
        <w:rPr>
          <w:rFonts w:ascii="Times New Roman" w:hAnsi="Times New Roman" w:cs="Times New Roman"/>
          <w:sz w:val="24"/>
          <w:szCs w:val="24"/>
        </w:rPr>
        <w:t xml:space="preserve">Aristóteles apostó por la idea de que el mundo es solamente uno, sin compartimentos. </w:t>
      </w:r>
    </w:p>
    <w:p w14:paraId="00FFD1F8" w14:textId="4EBEECCF" w:rsidR="00E37F1A" w:rsidRPr="00E37F1A" w:rsidRDefault="00E37F1A" w:rsidP="00E37F1A">
      <w:pPr>
        <w:rPr>
          <w:rFonts w:ascii="Times New Roman" w:hAnsi="Times New Roman" w:cs="Times New Roman"/>
          <w:sz w:val="24"/>
          <w:szCs w:val="24"/>
        </w:rPr>
      </w:pPr>
      <w:r w:rsidRPr="00E37F1A">
        <w:rPr>
          <w:rFonts w:ascii="Times New Roman" w:hAnsi="Times New Roman" w:cs="Times New Roman"/>
          <w:sz w:val="24"/>
          <w:szCs w:val="24"/>
        </w:rPr>
        <w:t xml:space="preserve">En </w:t>
      </w:r>
      <w:r w:rsidR="00C83BD9">
        <w:rPr>
          <w:rFonts w:ascii="Times New Roman" w:hAnsi="Times New Roman" w:cs="Times New Roman"/>
          <w:sz w:val="24"/>
          <w:szCs w:val="24"/>
        </w:rPr>
        <w:t>su obra llamada</w:t>
      </w:r>
      <w:r w:rsidRPr="00E37F1A">
        <w:rPr>
          <w:rFonts w:ascii="Times New Roman" w:hAnsi="Times New Roman" w:cs="Times New Roman"/>
          <w:sz w:val="24"/>
          <w:szCs w:val="24"/>
        </w:rPr>
        <w:t xml:space="preserve"> </w:t>
      </w:r>
      <w:r w:rsidR="00C83BD9">
        <w:rPr>
          <w:rFonts w:ascii="Times New Roman" w:hAnsi="Times New Roman" w:cs="Times New Roman"/>
          <w:sz w:val="24"/>
          <w:szCs w:val="24"/>
        </w:rPr>
        <w:t>“</w:t>
      </w:r>
      <w:r w:rsidRPr="00517C6E">
        <w:rPr>
          <w:rFonts w:ascii="Times New Roman" w:hAnsi="Times New Roman" w:cs="Times New Roman"/>
          <w:b/>
          <w:bCs/>
          <w:sz w:val="24"/>
          <w:szCs w:val="24"/>
        </w:rPr>
        <w:t>Metafísica</w:t>
      </w:r>
      <w:r w:rsidR="00C83BD9">
        <w:rPr>
          <w:rFonts w:ascii="Times New Roman" w:hAnsi="Times New Roman" w:cs="Times New Roman"/>
          <w:sz w:val="24"/>
          <w:szCs w:val="24"/>
        </w:rPr>
        <w:t>”</w:t>
      </w:r>
      <w:r w:rsidRPr="00E37F1A">
        <w:rPr>
          <w:rFonts w:ascii="Times New Roman" w:hAnsi="Times New Roman" w:cs="Times New Roman"/>
          <w:sz w:val="24"/>
          <w:szCs w:val="24"/>
        </w:rPr>
        <w:t xml:space="preserve">–denominada por él “primera filosofía”- es en la que enuncia una de sus teorías más famosas y que </w:t>
      </w:r>
      <w:r w:rsidR="00217A54">
        <w:rPr>
          <w:rFonts w:ascii="Times New Roman" w:hAnsi="Times New Roman" w:cs="Times New Roman"/>
          <w:sz w:val="24"/>
          <w:szCs w:val="24"/>
        </w:rPr>
        <w:t>más influencia ha tenido</w:t>
      </w:r>
      <w:r w:rsidRPr="00E37F1A">
        <w:rPr>
          <w:rFonts w:ascii="Times New Roman" w:hAnsi="Times New Roman" w:cs="Times New Roman"/>
          <w:sz w:val="24"/>
          <w:szCs w:val="24"/>
        </w:rPr>
        <w:t xml:space="preserve">: </w:t>
      </w:r>
      <w:r w:rsidRPr="00217A54">
        <w:rPr>
          <w:rFonts w:ascii="Times New Roman" w:hAnsi="Times New Roman" w:cs="Times New Roman"/>
          <w:i/>
          <w:iCs/>
          <w:sz w:val="24"/>
          <w:szCs w:val="24"/>
        </w:rPr>
        <w:t xml:space="preserve">el </w:t>
      </w:r>
      <w:r w:rsidRPr="00217A54">
        <w:rPr>
          <w:rFonts w:ascii="Times New Roman" w:hAnsi="Times New Roman" w:cs="Times New Roman"/>
          <w:b/>
          <w:bCs/>
          <w:i/>
          <w:iCs/>
          <w:sz w:val="24"/>
          <w:szCs w:val="24"/>
        </w:rPr>
        <w:t>hilemorfismo</w:t>
      </w:r>
      <w:r w:rsidRPr="00E37F1A">
        <w:rPr>
          <w:rFonts w:ascii="Times New Roman" w:hAnsi="Times New Roman" w:cs="Times New Roman"/>
          <w:sz w:val="24"/>
          <w:szCs w:val="24"/>
        </w:rPr>
        <w:t xml:space="preserve">. Este establece que la sustancia es un compuesto de </w:t>
      </w:r>
      <w:r w:rsidRPr="00217A54">
        <w:rPr>
          <w:rFonts w:ascii="Times New Roman" w:hAnsi="Times New Roman" w:cs="Times New Roman"/>
          <w:b/>
          <w:bCs/>
          <w:i/>
          <w:iCs/>
          <w:sz w:val="24"/>
          <w:szCs w:val="24"/>
        </w:rPr>
        <w:t>materia</w:t>
      </w:r>
      <w:r w:rsidRPr="00E37F1A">
        <w:rPr>
          <w:rFonts w:ascii="Times New Roman" w:hAnsi="Times New Roman" w:cs="Times New Roman"/>
          <w:sz w:val="24"/>
          <w:szCs w:val="24"/>
        </w:rPr>
        <w:t xml:space="preserve"> (el principio indeterminado) y </w:t>
      </w:r>
      <w:r w:rsidRPr="00217A54">
        <w:rPr>
          <w:rFonts w:ascii="Times New Roman" w:hAnsi="Times New Roman" w:cs="Times New Roman"/>
          <w:b/>
          <w:bCs/>
          <w:i/>
          <w:iCs/>
          <w:sz w:val="24"/>
          <w:szCs w:val="24"/>
        </w:rPr>
        <w:t>forma</w:t>
      </w:r>
      <w:r w:rsidRPr="00E37F1A">
        <w:rPr>
          <w:rFonts w:ascii="Times New Roman" w:hAnsi="Times New Roman" w:cs="Times New Roman"/>
          <w:sz w:val="24"/>
          <w:szCs w:val="24"/>
        </w:rPr>
        <w:t xml:space="preserve"> (la esencia de la sustancia, que determina que sea lo que es).</w:t>
      </w:r>
      <w:r w:rsidR="00897665">
        <w:rPr>
          <w:rFonts w:ascii="Times New Roman" w:hAnsi="Times New Roman" w:cs="Times New Roman"/>
          <w:sz w:val="24"/>
          <w:szCs w:val="24"/>
        </w:rPr>
        <w:t xml:space="preserve"> (ver : </w:t>
      </w:r>
      <w:hyperlink r:id="rId8" w:history="1">
        <w:r w:rsidR="00897665">
          <w:rPr>
            <w:rStyle w:val="Hipervnculo"/>
          </w:rPr>
          <w:t>https://www.youtube.com/watch?v=PM0V9IuYDj8</w:t>
        </w:r>
      </w:hyperlink>
      <w:r w:rsidR="00897665">
        <w:t xml:space="preserve"> ) </w:t>
      </w:r>
    </w:p>
    <w:p w14:paraId="7126BB35" w14:textId="77777777" w:rsidR="00E37F1A" w:rsidRPr="00E37F1A" w:rsidRDefault="00E37F1A" w:rsidP="00E37F1A">
      <w:pPr>
        <w:rPr>
          <w:rFonts w:ascii="Times New Roman" w:hAnsi="Times New Roman" w:cs="Times New Roman"/>
          <w:sz w:val="24"/>
          <w:szCs w:val="24"/>
        </w:rPr>
      </w:pPr>
      <w:r w:rsidRPr="00E37F1A">
        <w:rPr>
          <w:rFonts w:ascii="Times New Roman" w:hAnsi="Times New Roman" w:cs="Times New Roman"/>
          <w:sz w:val="24"/>
          <w:szCs w:val="24"/>
        </w:rPr>
        <w:t xml:space="preserve">Esta teoría también la aplicará Aristóteles a la </w:t>
      </w:r>
      <w:r w:rsidRPr="00517C6E">
        <w:rPr>
          <w:rFonts w:ascii="Times New Roman" w:hAnsi="Times New Roman" w:cs="Times New Roman"/>
          <w:b/>
          <w:bCs/>
          <w:sz w:val="24"/>
          <w:szCs w:val="24"/>
        </w:rPr>
        <w:t>antropología</w:t>
      </w:r>
      <w:r w:rsidRPr="00E37F1A">
        <w:rPr>
          <w:rFonts w:ascii="Times New Roman" w:hAnsi="Times New Roman" w:cs="Times New Roman"/>
          <w:sz w:val="24"/>
          <w:szCs w:val="24"/>
        </w:rPr>
        <w:t>, sosteniendo que todo cuerpo está constituido por materia y forma, que componen un todo único. Así, el ser humano es un compuesto de alma con forma de cuerpo, cuya principal característica es la razón.</w:t>
      </w:r>
    </w:p>
    <w:p w14:paraId="75E8CF39" w14:textId="79F1CA29" w:rsidR="00E37F1A" w:rsidRDefault="00E37F1A" w:rsidP="00E37F1A">
      <w:pPr>
        <w:rPr>
          <w:rFonts w:ascii="Times New Roman" w:hAnsi="Times New Roman" w:cs="Times New Roman"/>
          <w:sz w:val="24"/>
          <w:szCs w:val="24"/>
        </w:rPr>
      </w:pPr>
    </w:p>
    <w:p w14:paraId="604E345B" w14:textId="77777777" w:rsidR="00C83BD9" w:rsidRDefault="00C83BD9" w:rsidP="00E37F1A">
      <w:pPr>
        <w:rPr>
          <w:rFonts w:ascii="Times New Roman" w:hAnsi="Times New Roman" w:cs="Times New Roman"/>
          <w:sz w:val="24"/>
          <w:szCs w:val="24"/>
        </w:rPr>
      </w:pPr>
    </w:p>
    <w:p w14:paraId="74B2FD14" w14:textId="77777777" w:rsidR="00217A54" w:rsidRDefault="00217A54" w:rsidP="00E37F1A">
      <w:pPr>
        <w:rPr>
          <w:rFonts w:ascii="Times New Roman" w:hAnsi="Times New Roman" w:cs="Times New Roman"/>
          <w:sz w:val="24"/>
          <w:szCs w:val="24"/>
        </w:rPr>
      </w:pPr>
    </w:p>
    <w:p w14:paraId="550508E1" w14:textId="77777777" w:rsidR="00217A54" w:rsidRDefault="00217A54" w:rsidP="00E37F1A">
      <w:pPr>
        <w:rPr>
          <w:rFonts w:ascii="Times New Roman" w:hAnsi="Times New Roman" w:cs="Times New Roman"/>
          <w:sz w:val="24"/>
          <w:szCs w:val="24"/>
        </w:rPr>
      </w:pPr>
    </w:p>
    <w:p w14:paraId="062892EB" w14:textId="58BDED4E" w:rsidR="00E37F1A" w:rsidRDefault="00E37F1A" w:rsidP="00E37F1A">
      <w:pPr>
        <w:rPr>
          <w:rFonts w:ascii="Times New Roman" w:hAnsi="Times New Roman" w:cs="Times New Roman"/>
          <w:sz w:val="24"/>
          <w:szCs w:val="24"/>
        </w:rPr>
      </w:pPr>
      <w:r w:rsidRPr="00E37F1A">
        <w:rPr>
          <w:rFonts w:ascii="Times New Roman" w:hAnsi="Times New Roman" w:cs="Times New Roman"/>
          <w:sz w:val="24"/>
          <w:szCs w:val="24"/>
        </w:rPr>
        <w:t>Para Aristóteles, todo aquello que se mueve es movido a su vez por una causa, y así sucesivamente. Por tanto, ha de existir algún tipo de motor en el inicio, algo que no sea movido por nadie y que sea lo que desencadene el proceso. Este primer ‘</w:t>
      </w:r>
      <w:r w:rsidRPr="00517C6E">
        <w:rPr>
          <w:rFonts w:ascii="Times New Roman" w:hAnsi="Times New Roman" w:cs="Times New Roman"/>
          <w:b/>
          <w:bCs/>
          <w:sz w:val="24"/>
          <w:szCs w:val="24"/>
        </w:rPr>
        <w:t>motor inmóvil’</w:t>
      </w:r>
      <w:r w:rsidRPr="00E37F1A">
        <w:rPr>
          <w:rFonts w:ascii="Times New Roman" w:hAnsi="Times New Roman" w:cs="Times New Roman"/>
          <w:sz w:val="24"/>
          <w:szCs w:val="24"/>
        </w:rPr>
        <w:t xml:space="preserve"> es lo que él relaciona con algún tipo de ser divino, responsable, además, de la unidad del mundo y del orden y las reglas que lo rigen.</w:t>
      </w:r>
    </w:p>
    <w:p w14:paraId="029CED0E" w14:textId="2ED6815C" w:rsidR="00EE6C58" w:rsidRPr="00EE6C58" w:rsidRDefault="00EE6C58" w:rsidP="00EE6C58">
      <w:pPr>
        <w:rPr>
          <w:rFonts w:ascii="Times New Roman" w:hAnsi="Times New Roman" w:cs="Times New Roman"/>
          <w:sz w:val="24"/>
          <w:szCs w:val="24"/>
        </w:rPr>
      </w:pPr>
      <w:r>
        <w:rPr>
          <w:rFonts w:ascii="Times New Roman" w:hAnsi="Times New Roman" w:cs="Times New Roman"/>
          <w:sz w:val="24"/>
          <w:szCs w:val="24"/>
        </w:rPr>
        <w:t xml:space="preserve">Respecto a la </w:t>
      </w:r>
      <w:r w:rsidR="00CC01C9" w:rsidRPr="00517C6E">
        <w:rPr>
          <w:rFonts w:ascii="Times New Roman" w:hAnsi="Times New Roman" w:cs="Times New Roman"/>
          <w:b/>
          <w:bCs/>
          <w:sz w:val="24"/>
          <w:szCs w:val="24"/>
        </w:rPr>
        <w:t>epistemología</w:t>
      </w:r>
      <w:r>
        <w:rPr>
          <w:rFonts w:ascii="Times New Roman" w:hAnsi="Times New Roman" w:cs="Times New Roman"/>
          <w:sz w:val="24"/>
          <w:szCs w:val="24"/>
        </w:rPr>
        <w:t xml:space="preserve"> o teoría del conocimiento, p</w:t>
      </w:r>
      <w:r w:rsidRPr="00EE6C58">
        <w:rPr>
          <w:rFonts w:ascii="Times New Roman" w:hAnsi="Times New Roman" w:cs="Times New Roman"/>
          <w:sz w:val="24"/>
          <w:szCs w:val="24"/>
        </w:rPr>
        <w:t>ara Aristóteles, la piedra angular del conocimiento es la experiencia y la información que nos llega por los sentidos. Información que, más tarde, nuestra razón se encarga de abstraer y analizar. Se trata, por tanto, de un aprendizaje inductivo. Mediante la observación de reglas particulares, podemos llegar a tener una premisa universal (en lugar del sistema deductivo de los racionalistas, que lo desarrollan en la otra dirección: de lo universal a lo particular).</w:t>
      </w:r>
    </w:p>
    <w:p w14:paraId="0945B430" w14:textId="593ED394" w:rsidR="00EE6C58" w:rsidRPr="00E37F1A" w:rsidRDefault="00EE6C58" w:rsidP="00EE6C58">
      <w:pPr>
        <w:rPr>
          <w:rFonts w:ascii="Times New Roman" w:hAnsi="Times New Roman" w:cs="Times New Roman"/>
          <w:sz w:val="24"/>
          <w:szCs w:val="24"/>
        </w:rPr>
      </w:pPr>
      <w:r w:rsidRPr="00EE6C58">
        <w:rPr>
          <w:rFonts w:ascii="Times New Roman" w:hAnsi="Times New Roman" w:cs="Times New Roman"/>
          <w:sz w:val="24"/>
          <w:szCs w:val="24"/>
        </w:rPr>
        <w:t>Este nuevo enfoque del conocimiento sería el primer paso hacia el método científico tal y como lo conocemos. Es por esto que Aristóteles puede ser considerado uno de los primeros empiristas, pese a que siempre someterá el conocimiento sensible a la razón. La base de su sistema era encontrar una explicación racional y cierta del mundo que nos rodea.</w:t>
      </w:r>
    </w:p>
    <w:p w14:paraId="1683FA52" w14:textId="77777777" w:rsidR="009F58D2" w:rsidRDefault="00E37F1A" w:rsidP="00E37F1A">
      <w:pPr>
        <w:rPr>
          <w:rFonts w:ascii="Times New Roman" w:hAnsi="Times New Roman" w:cs="Times New Roman"/>
          <w:sz w:val="24"/>
          <w:szCs w:val="24"/>
        </w:rPr>
      </w:pPr>
      <w:r w:rsidRPr="00E37F1A">
        <w:rPr>
          <w:rFonts w:ascii="Times New Roman" w:hAnsi="Times New Roman" w:cs="Times New Roman"/>
          <w:sz w:val="24"/>
          <w:szCs w:val="24"/>
        </w:rPr>
        <w:t xml:space="preserve">En lo referente a la </w:t>
      </w:r>
      <w:r w:rsidRPr="00517C6E">
        <w:rPr>
          <w:rFonts w:ascii="Times New Roman" w:hAnsi="Times New Roman" w:cs="Times New Roman"/>
          <w:b/>
          <w:bCs/>
          <w:sz w:val="24"/>
          <w:szCs w:val="24"/>
        </w:rPr>
        <w:t>física</w:t>
      </w:r>
      <w:r w:rsidRPr="00E37F1A">
        <w:rPr>
          <w:rFonts w:ascii="Times New Roman" w:hAnsi="Times New Roman" w:cs="Times New Roman"/>
          <w:sz w:val="24"/>
          <w:szCs w:val="24"/>
        </w:rPr>
        <w:t xml:space="preserve">, Aristóteles explicará el movimiento, característico de los seres naturales, en términos de </w:t>
      </w:r>
      <w:r w:rsidRPr="00B53328">
        <w:rPr>
          <w:rFonts w:ascii="Times New Roman" w:hAnsi="Times New Roman" w:cs="Times New Roman"/>
          <w:b/>
          <w:bCs/>
          <w:sz w:val="24"/>
          <w:szCs w:val="24"/>
        </w:rPr>
        <w:t>acto y potencia</w:t>
      </w:r>
      <w:r w:rsidRPr="00E37F1A">
        <w:rPr>
          <w:rFonts w:ascii="Times New Roman" w:hAnsi="Times New Roman" w:cs="Times New Roman"/>
          <w:sz w:val="24"/>
          <w:szCs w:val="24"/>
        </w:rPr>
        <w:t>. Acto será el cumplimiento, realización y pleno desarrollo de las potencialidades de una sustancia, mientras que potencia, la posibilidad de llegar a ser algo que todavía no se es (por ejemplo, una semilla: semilla en acto, pero árbol en potencia).</w:t>
      </w:r>
    </w:p>
    <w:p w14:paraId="37D23F9C" w14:textId="51507421" w:rsidR="00E37F1A" w:rsidRDefault="009F58D2" w:rsidP="00E37F1A">
      <w:pPr>
        <w:rPr>
          <w:rFonts w:ascii="Times New Roman" w:hAnsi="Times New Roman" w:cs="Times New Roman"/>
          <w:sz w:val="24"/>
          <w:szCs w:val="24"/>
        </w:rPr>
      </w:pPr>
      <w:r>
        <w:rPr>
          <w:rFonts w:ascii="Times New Roman" w:hAnsi="Times New Roman" w:cs="Times New Roman"/>
          <w:sz w:val="24"/>
          <w:szCs w:val="24"/>
        </w:rPr>
        <w:t xml:space="preserve"> (ver: </w:t>
      </w:r>
      <w:hyperlink r:id="rId9" w:history="1">
        <w:r>
          <w:rPr>
            <w:rStyle w:val="Hipervnculo"/>
          </w:rPr>
          <w:t>https://www.youtube.com/watch?v=f2lHHhlbhc4&amp;t=122s</w:t>
        </w:r>
      </w:hyperlink>
      <w:r>
        <w:t xml:space="preserve"> )</w:t>
      </w:r>
    </w:p>
    <w:p w14:paraId="05C02D05" w14:textId="690BE9AE" w:rsidR="00517C6E" w:rsidRPr="00517C6E" w:rsidRDefault="00517C6E" w:rsidP="00517C6E">
      <w:pPr>
        <w:rPr>
          <w:rFonts w:ascii="Times New Roman" w:hAnsi="Times New Roman" w:cs="Times New Roman"/>
          <w:sz w:val="24"/>
          <w:szCs w:val="24"/>
        </w:rPr>
      </w:pPr>
      <w:r w:rsidRPr="00517C6E">
        <w:rPr>
          <w:rFonts w:ascii="Times New Roman" w:hAnsi="Times New Roman" w:cs="Times New Roman"/>
          <w:sz w:val="24"/>
          <w:szCs w:val="24"/>
        </w:rPr>
        <w:t xml:space="preserve">La </w:t>
      </w:r>
      <w:r w:rsidRPr="00517C6E">
        <w:rPr>
          <w:rFonts w:ascii="Times New Roman" w:hAnsi="Times New Roman" w:cs="Times New Roman"/>
          <w:b/>
          <w:bCs/>
          <w:sz w:val="24"/>
          <w:szCs w:val="24"/>
        </w:rPr>
        <w:t>ética</w:t>
      </w:r>
      <w:r w:rsidRPr="00517C6E">
        <w:rPr>
          <w:rFonts w:ascii="Times New Roman" w:hAnsi="Times New Roman" w:cs="Times New Roman"/>
          <w:sz w:val="24"/>
          <w:szCs w:val="24"/>
        </w:rPr>
        <w:t xml:space="preserve"> de Aristóteles es teleológica, es decir, que identifica el bien con un fin. El filósofo defiende esta idea porque entiende que cuando los hombres actúan es porque buscan alcanzar un objetivo concreto, principalmente, la felicidad en la vida.</w:t>
      </w:r>
    </w:p>
    <w:p w14:paraId="022B5BAF" w14:textId="0910A0AA" w:rsidR="00517C6E" w:rsidRDefault="00517C6E" w:rsidP="00517C6E">
      <w:pPr>
        <w:rPr>
          <w:rFonts w:ascii="Times New Roman" w:hAnsi="Times New Roman" w:cs="Times New Roman"/>
          <w:sz w:val="24"/>
          <w:szCs w:val="24"/>
        </w:rPr>
      </w:pPr>
      <w:r w:rsidRPr="00517C6E">
        <w:rPr>
          <w:rFonts w:ascii="Times New Roman" w:hAnsi="Times New Roman" w:cs="Times New Roman"/>
          <w:sz w:val="24"/>
          <w:szCs w:val="24"/>
        </w:rPr>
        <w:t>Aristóteles identifica la felicidad con las virtudes, y divide las mismas en dos ramas, las éticas (aquellas que están destinadas a dominar la parte irracional de nuestra alma) y las dianoéticas (que se corresponden con la naturaleza racional del ser humano). Entre las primeras encontramos la fortaleza, la templanza y la justicia, mientras que en el segundo grupo estarían la prudencia y la inteligencia.</w:t>
      </w:r>
    </w:p>
    <w:p w14:paraId="19CDF50C" w14:textId="6DBC40DD" w:rsidR="00811B8E" w:rsidRPr="00811B8E" w:rsidRDefault="00811B8E" w:rsidP="00811B8E">
      <w:pPr>
        <w:rPr>
          <w:rFonts w:ascii="Times New Roman" w:hAnsi="Times New Roman" w:cs="Times New Roman"/>
          <w:sz w:val="24"/>
          <w:szCs w:val="24"/>
        </w:rPr>
      </w:pPr>
      <w:r w:rsidRPr="00811B8E">
        <w:rPr>
          <w:rFonts w:ascii="Times New Roman" w:hAnsi="Times New Roman" w:cs="Times New Roman"/>
          <w:sz w:val="24"/>
          <w:szCs w:val="24"/>
        </w:rPr>
        <w:t>La virtud no es otra cosa, según Aristóteles, que el punto medio entre dos extremos. Así, por ejemplo, Aristóteles establece la valentía en el punto medio entre la temeridad y la cobardía.</w:t>
      </w:r>
    </w:p>
    <w:p w14:paraId="5DF0552D" w14:textId="6026D795" w:rsidR="00517C6E" w:rsidRDefault="00811B8E" w:rsidP="00811B8E">
      <w:pPr>
        <w:rPr>
          <w:rFonts w:ascii="Times New Roman" w:hAnsi="Times New Roman" w:cs="Times New Roman"/>
          <w:sz w:val="24"/>
          <w:szCs w:val="24"/>
        </w:rPr>
      </w:pPr>
      <w:r w:rsidRPr="00811B8E">
        <w:rPr>
          <w:rFonts w:ascii="Times New Roman" w:hAnsi="Times New Roman" w:cs="Times New Roman"/>
          <w:sz w:val="24"/>
          <w:szCs w:val="24"/>
        </w:rPr>
        <w:t>Pero ¿cómo podemos alcanzar la virtud? Mediante hábitos, nos responde. Una repetición continua que debería llevarnos finalmente a la excelencia. Y es de suma importancia que cuidemos esas acciones, porque mediante la virtud es como el hombre puede dominar su parte irracional y de este modo llegar a alcanzar su naturaleza racional, y con ella, la felicidad.</w:t>
      </w:r>
    </w:p>
    <w:p w14:paraId="4D294705" w14:textId="3BD47685" w:rsidR="009F58D2" w:rsidRDefault="009F58D2" w:rsidP="00811B8E">
      <w:pPr>
        <w:rPr>
          <w:rFonts w:ascii="Times New Roman" w:hAnsi="Times New Roman" w:cs="Times New Roman"/>
          <w:sz w:val="24"/>
          <w:szCs w:val="24"/>
        </w:rPr>
      </w:pPr>
      <w:r>
        <w:rPr>
          <w:rFonts w:ascii="Times New Roman" w:hAnsi="Times New Roman" w:cs="Times New Roman"/>
          <w:sz w:val="24"/>
          <w:szCs w:val="24"/>
        </w:rPr>
        <w:t xml:space="preserve">(Ver: </w:t>
      </w:r>
      <w:hyperlink r:id="rId10" w:history="1">
        <w:r>
          <w:rPr>
            <w:rStyle w:val="Hipervnculo"/>
          </w:rPr>
          <w:t>https://www.youtube.com/watch?v=SxZsxS-LC7Q</w:t>
        </w:r>
      </w:hyperlink>
      <w:r>
        <w:t xml:space="preserve"> ) </w:t>
      </w:r>
    </w:p>
    <w:p w14:paraId="34A272EB" w14:textId="77777777" w:rsidR="00811B8E" w:rsidRDefault="00811B8E" w:rsidP="00811B8E">
      <w:pPr>
        <w:rPr>
          <w:rFonts w:ascii="Times New Roman" w:hAnsi="Times New Roman" w:cs="Times New Roman"/>
          <w:sz w:val="24"/>
          <w:szCs w:val="24"/>
        </w:rPr>
      </w:pPr>
    </w:p>
    <w:p w14:paraId="0DBF475C" w14:textId="77777777" w:rsidR="00C02DB6" w:rsidRDefault="00C02DB6" w:rsidP="00E37F1A">
      <w:pPr>
        <w:rPr>
          <w:rFonts w:ascii="Times New Roman" w:hAnsi="Times New Roman" w:cs="Times New Roman"/>
          <w:b/>
          <w:bCs/>
          <w:sz w:val="24"/>
          <w:szCs w:val="24"/>
        </w:rPr>
      </w:pPr>
    </w:p>
    <w:p w14:paraId="12534CAC" w14:textId="6C943B99" w:rsidR="00531318" w:rsidRDefault="00531318" w:rsidP="00E37F1A">
      <w:pPr>
        <w:rPr>
          <w:rFonts w:ascii="Times New Roman" w:hAnsi="Times New Roman" w:cs="Times New Roman"/>
          <w:b/>
          <w:bCs/>
          <w:sz w:val="24"/>
          <w:szCs w:val="24"/>
        </w:rPr>
      </w:pPr>
      <w:r w:rsidRPr="00531318">
        <w:rPr>
          <w:rFonts w:ascii="Times New Roman" w:hAnsi="Times New Roman" w:cs="Times New Roman"/>
          <w:b/>
          <w:bCs/>
          <w:sz w:val="24"/>
          <w:szCs w:val="24"/>
        </w:rPr>
        <w:t xml:space="preserve">¿Quién fue Tomas de Aquino? </w:t>
      </w:r>
    </w:p>
    <w:p w14:paraId="0488668B" w14:textId="1130746C" w:rsidR="00531318" w:rsidRDefault="00A21AA8" w:rsidP="00E37F1A">
      <w:pPr>
        <w:rPr>
          <w:rFonts w:ascii="Times New Roman" w:hAnsi="Times New Roman" w:cs="Times New Roman"/>
          <w:sz w:val="24"/>
          <w:szCs w:val="24"/>
        </w:rPr>
      </w:pPr>
      <w:r w:rsidRPr="00A21AA8">
        <w:rPr>
          <w:rFonts w:ascii="Times New Roman" w:hAnsi="Times New Roman" w:cs="Times New Roman"/>
          <w:sz w:val="24"/>
          <w:szCs w:val="24"/>
        </w:rPr>
        <w:t xml:space="preserve">Santo Tomás de Aquino (1225-1274) fue el más importante intelectual de la Alta Edad Media, el hombre que integró el sistema filosófico de Aristóteles, el concepto de la ley natural y la teología cristiana para forjar el “tomismo”, una asombrosa síntesis de filosofía, teología y ciencias humanas. Este joven italiano nació en la aristocracia, hijo de </w:t>
      </w:r>
      <w:proofErr w:type="spellStart"/>
      <w:r w:rsidRPr="00A21AA8">
        <w:rPr>
          <w:rFonts w:ascii="Times New Roman" w:hAnsi="Times New Roman" w:cs="Times New Roman"/>
          <w:sz w:val="24"/>
          <w:szCs w:val="24"/>
        </w:rPr>
        <w:t>Landolfo</w:t>
      </w:r>
      <w:proofErr w:type="spellEnd"/>
      <w:r w:rsidRPr="00A21AA8">
        <w:rPr>
          <w:rFonts w:ascii="Times New Roman" w:hAnsi="Times New Roman" w:cs="Times New Roman"/>
          <w:sz w:val="24"/>
          <w:szCs w:val="24"/>
        </w:rPr>
        <w:t xml:space="preserve">, conde de Aquino en Rocca Seca en el reino de Nápoles. Estudió a temprana edad con los benedictinos y luego en la Universidad de Nápoles. A los 15 años, intentó entrar en la nueva orden de los dominicos, pero sus padres le impidieron físicamente hacerlo, manteniéndole encerrado durante dos años. Finalmente, Santo Tomás escapó, se unió a los dominicos y luego estudió en Colonia y finalmente en París y enseñó allí y en otros centros universitarios europeos. Aquino escribió numerosas obras, empezando por sus Comentarios a las sentencias de Pedro Lombardo en la década de 1250 y terminando con su magistral y enormemente influyente </w:t>
      </w:r>
      <w:proofErr w:type="spellStart"/>
      <w:r w:rsidRPr="00A21AA8">
        <w:rPr>
          <w:rFonts w:ascii="Times New Roman" w:hAnsi="Times New Roman" w:cs="Times New Roman"/>
          <w:sz w:val="24"/>
          <w:szCs w:val="24"/>
        </w:rPr>
        <w:t>Summa</w:t>
      </w:r>
      <w:proofErr w:type="spellEnd"/>
      <w:r w:rsidRPr="00A21AA8">
        <w:rPr>
          <w:rFonts w:ascii="Times New Roman" w:hAnsi="Times New Roman" w:cs="Times New Roman"/>
          <w:sz w:val="24"/>
          <w:szCs w:val="24"/>
        </w:rPr>
        <w:t xml:space="preserve"> </w:t>
      </w:r>
      <w:proofErr w:type="spellStart"/>
      <w:r w:rsidRPr="00A21AA8">
        <w:rPr>
          <w:rFonts w:ascii="Times New Roman" w:hAnsi="Times New Roman" w:cs="Times New Roman"/>
          <w:sz w:val="24"/>
          <w:szCs w:val="24"/>
        </w:rPr>
        <w:t>Theologica</w:t>
      </w:r>
      <w:proofErr w:type="spellEnd"/>
      <w:r w:rsidRPr="00A21AA8">
        <w:rPr>
          <w:rFonts w:ascii="Times New Roman" w:hAnsi="Times New Roman" w:cs="Times New Roman"/>
          <w:sz w:val="24"/>
          <w:szCs w:val="24"/>
        </w:rPr>
        <w:t xml:space="preserve"> en tres partes, escrita entre 1265 y 1273. Fue la </w:t>
      </w:r>
      <w:proofErr w:type="spellStart"/>
      <w:r w:rsidRPr="00A21AA8">
        <w:rPr>
          <w:rFonts w:ascii="Times New Roman" w:hAnsi="Times New Roman" w:cs="Times New Roman"/>
          <w:sz w:val="24"/>
          <w:szCs w:val="24"/>
        </w:rPr>
        <w:t>Summa</w:t>
      </w:r>
      <w:proofErr w:type="spellEnd"/>
      <w:r w:rsidRPr="00A21AA8">
        <w:rPr>
          <w:rFonts w:ascii="Times New Roman" w:hAnsi="Times New Roman" w:cs="Times New Roman"/>
          <w:sz w:val="24"/>
          <w:szCs w:val="24"/>
        </w:rPr>
        <w:t>, más que ninguna otra obra, la que iba a establecer el tomismo como corriente principal de la teología escolástica católica para los próximos siglos.</w:t>
      </w:r>
    </w:p>
    <w:p w14:paraId="0AEF16AC" w14:textId="45AB8218" w:rsidR="00A21AA8" w:rsidRDefault="00A21AA8" w:rsidP="00E37F1A">
      <w:pPr>
        <w:rPr>
          <w:rFonts w:ascii="Times New Roman" w:hAnsi="Times New Roman" w:cs="Times New Roman"/>
          <w:b/>
          <w:bCs/>
          <w:sz w:val="24"/>
          <w:szCs w:val="24"/>
        </w:rPr>
      </w:pPr>
      <w:r w:rsidRPr="00A21AA8">
        <w:rPr>
          <w:rFonts w:ascii="Times New Roman" w:hAnsi="Times New Roman" w:cs="Times New Roman"/>
          <w:b/>
          <w:bCs/>
          <w:sz w:val="24"/>
          <w:szCs w:val="24"/>
        </w:rPr>
        <w:t xml:space="preserve">Influencia de Aristóteles </w:t>
      </w:r>
    </w:p>
    <w:p w14:paraId="7099308D" w14:textId="12E3B1B2" w:rsidR="00EE6C58" w:rsidRPr="00EE6C58" w:rsidRDefault="00EE6C58" w:rsidP="00EE6C58">
      <w:pPr>
        <w:rPr>
          <w:rFonts w:ascii="Times New Roman" w:hAnsi="Times New Roman" w:cs="Times New Roman"/>
          <w:sz w:val="24"/>
          <w:szCs w:val="24"/>
        </w:rPr>
      </w:pPr>
      <w:r w:rsidRPr="00EE6C58">
        <w:rPr>
          <w:rFonts w:ascii="Times New Roman" w:hAnsi="Times New Roman" w:cs="Times New Roman"/>
          <w:sz w:val="24"/>
          <w:szCs w:val="24"/>
        </w:rPr>
        <w:t xml:space="preserve">La principal influencia recibida por Tomás de Aquino se encuentra en Aristóteles. De él toma la teoría </w:t>
      </w:r>
      <w:r w:rsidR="0027577D" w:rsidRPr="00EE6C58">
        <w:rPr>
          <w:rFonts w:ascii="Times New Roman" w:hAnsi="Times New Roman" w:cs="Times New Roman"/>
          <w:sz w:val="24"/>
          <w:szCs w:val="24"/>
        </w:rPr>
        <w:t>hilemorfica</w:t>
      </w:r>
      <w:r w:rsidRPr="00EE6C58">
        <w:rPr>
          <w:rFonts w:ascii="Times New Roman" w:hAnsi="Times New Roman" w:cs="Times New Roman"/>
          <w:sz w:val="24"/>
          <w:szCs w:val="24"/>
        </w:rPr>
        <w:t>, y sus aplicaciones en la antropología y epistemología, como la idea de que el alma y el cuerpo forman una única sustancia aunque se separa del filósofo griego al considerar que el alma es inmortal. También asume de Aristóteles la diferenciación de seres en acto o en potencia o la tesis de que es la forma la que ordena y estructura la materia.</w:t>
      </w:r>
    </w:p>
    <w:p w14:paraId="5FAA9F25" w14:textId="7E2141C0" w:rsidR="000317C0" w:rsidRDefault="00EE6C58" w:rsidP="00EE6C58">
      <w:pPr>
        <w:rPr>
          <w:rFonts w:ascii="Times New Roman" w:hAnsi="Times New Roman" w:cs="Times New Roman"/>
          <w:sz w:val="24"/>
          <w:szCs w:val="24"/>
        </w:rPr>
      </w:pPr>
      <w:r w:rsidRPr="00EE6C58">
        <w:rPr>
          <w:rFonts w:ascii="Times New Roman" w:hAnsi="Times New Roman" w:cs="Times New Roman"/>
          <w:sz w:val="24"/>
          <w:szCs w:val="24"/>
        </w:rPr>
        <w:t>Aplica la teoría del ser a Dios, diciendo que Dios es el ser total, causa de todo pero cambia la noción aristotélica de un Dios exclusivamente ordenador de un Universo eterno por la noción cristiana de un Dios creador del Universo desde la nada (</w:t>
      </w:r>
      <w:proofErr w:type="spellStart"/>
      <w:r w:rsidRPr="00EE6C58">
        <w:rPr>
          <w:rFonts w:ascii="Times New Roman" w:hAnsi="Times New Roman" w:cs="Times New Roman"/>
          <w:sz w:val="24"/>
          <w:szCs w:val="24"/>
        </w:rPr>
        <w:t>Creatio</w:t>
      </w:r>
      <w:proofErr w:type="spellEnd"/>
      <w:r w:rsidRPr="00EE6C58">
        <w:rPr>
          <w:rFonts w:ascii="Times New Roman" w:hAnsi="Times New Roman" w:cs="Times New Roman"/>
          <w:sz w:val="24"/>
          <w:szCs w:val="24"/>
        </w:rPr>
        <w:t xml:space="preserve"> Ex nihilo). Toma influencias de su teoría del conocimiento que comienza con la experiencia sensible y se termina con la abstracción donde se llega al conocimiento de lo universal. También toma influencias en sus planteamientos éticos, en la idea de felicidad como fin último, el cual constituye el bien supremo; o las virtudes que se entienden como medio para llegar a ese fin. </w:t>
      </w:r>
    </w:p>
    <w:p w14:paraId="5CE45ED4" w14:textId="4F107393" w:rsidR="00C02DB6" w:rsidRDefault="00703832" w:rsidP="00EE6C58">
      <w:pPr>
        <w:rPr>
          <w:rFonts w:ascii="Times New Roman" w:hAnsi="Times New Roman" w:cs="Times New Roman"/>
          <w:sz w:val="24"/>
          <w:szCs w:val="24"/>
        </w:rPr>
      </w:pPr>
      <w:r>
        <w:rPr>
          <w:rFonts w:ascii="Times New Roman" w:hAnsi="Times New Roman" w:cs="Times New Roman"/>
          <w:sz w:val="24"/>
          <w:szCs w:val="24"/>
        </w:rPr>
        <w:t>El aporte</w:t>
      </w:r>
      <w:r w:rsidR="00C02DB6" w:rsidRPr="00C02DB6">
        <w:rPr>
          <w:rFonts w:ascii="Times New Roman" w:hAnsi="Times New Roman" w:cs="Times New Roman"/>
          <w:sz w:val="24"/>
          <w:szCs w:val="24"/>
        </w:rPr>
        <w:t xml:space="preserve"> más importante de Santo Tomás </w:t>
      </w:r>
      <w:r w:rsidR="00BC60EE">
        <w:rPr>
          <w:rFonts w:ascii="Times New Roman" w:hAnsi="Times New Roman" w:cs="Times New Roman"/>
          <w:sz w:val="24"/>
          <w:szCs w:val="24"/>
        </w:rPr>
        <w:t xml:space="preserve">al </w:t>
      </w:r>
      <w:r w:rsidR="00C02DB6" w:rsidRPr="00C02DB6">
        <w:rPr>
          <w:rFonts w:ascii="Times New Roman" w:hAnsi="Times New Roman" w:cs="Times New Roman"/>
          <w:sz w:val="24"/>
          <w:szCs w:val="24"/>
        </w:rPr>
        <w:t xml:space="preserve">revivir y trabajar sobre Aristóteles, </w:t>
      </w:r>
      <w:r w:rsidR="00BC60EE">
        <w:rPr>
          <w:rFonts w:ascii="Times New Roman" w:hAnsi="Times New Roman" w:cs="Times New Roman"/>
          <w:sz w:val="24"/>
          <w:szCs w:val="24"/>
        </w:rPr>
        <w:t xml:space="preserve">fue el hecho de </w:t>
      </w:r>
      <w:r w:rsidR="00C02DB6" w:rsidRPr="00C02DB6">
        <w:rPr>
          <w:rFonts w:ascii="Times New Roman" w:hAnsi="Times New Roman" w:cs="Times New Roman"/>
          <w:sz w:val="24"/>
          <w:szCs w:val="24"/>
        </w:rPr>
        <w:t xml:space="preserve"> introdu</w:t>
      </w:r>
      <w:r w:rsidR="00BC60EE">
        <w:rPr>
          <w:rFonts w:ascii="Times New Roman" w:hAnsi="Times New Roman" w:cs="Times New Roman"/>
          <w:sz w:val="24"/>
          <w:szCs w:val="24"/>
        </w:rPr>
        <w:t>cir</w:t>
      </w:r>
      <w:r w:rsidR="00C02DB6" w:rsidRPr="00C02DB6">
        <w:rPr>
          <w:rFonts w:ascii="Times New Roman" w:hAnsi="Times New Roman" w:cs="Times New Roman"/>
          <w:sz w:val="24"/>
          <w:szCs w:val="24"/>
        </w:rPr>
        <w:t xml:space="preserve"> y establec</w:t>
      </w:r>
      <w:r w:rsidR="00BC60EE">
        <w:rPr>
          <w:rFonts w:ascii="Times New Roman" w:hAnsi="Times New Roman" w:cs="Times New Roman"/>
          <w:sz w:val="24"/>
          <w:szCs w:val="24"/>
        </w:rPr>
        <w:t>er</w:t>
      </w:r>
      <w:r w:rsidR="00C02DB6" w:rsidRPr="00C02DB6">
        <w:rPr>
          <w:rFonts w:ascii="Times New Roman" w:hAnsi="Times New Roman" w:cs="Times New Roman"/>
          <w:sz w:val="24"/>
          <w:szCs w:val="24"/>
        </w:rPr>
        <w:t xml:space="preserve"> en el mundo cristiano una filosofía de la ley natural, una filosofía en la que la razón humana es capaz de conocer las verdades básicas del universo. En manos de Aquino, igual que en las de Aristóteles, la filosofía, con la razón como su instrumento de conocimiento, se convirtió de nuevo en la reina de las ciencias. La razón humana mostraba la realidad del universo y de la ley natural de las clases de entidades a descubrir. La razón humana podía conocer la naturaleza del mundo y por tanto la ética adecuada para la humanidad. Por tanto, la ética es descifrable por la razón. Esta tradición racionalista cortaba el “fideísmo” de la primera Iglesia Cristina, la debilitante idea de que sólo la fe y la revelación sobrenatural puede ofrecer una ética a la humanidad. Debilitante porque si se pierde la fe, entonces también se pierde la ética. Por el contrario, el tomismo demostraba que las leyes de la naturaleza, incluyendo la naturaleza de la humanidad, ofrecían los medios a la razón humana para descubrir una ética racional. Esto es, Dios creó las leyes naturales del universo, pero la </w:t>
      </w:r>
      <w:r w:rsidR="00C02DB6" w:rsidRPr="00C02DB6">
        <w:rPr>
          <w:rFonts w:ascii="Times New Roman" w:hAnsi="Times New Roman" w:cs="Times New Roman"/>
          <w:sz w:val="24"/>
          <w:szCs w:val="24"/>
        </w:rPr>
        <w:lastRenderedPageBreak/>
        <w:t>comprensión de estas leyes naturales era posible, se creyera o no en Dios como creador. De esta forma se ofrecía una ética racional humana desde una base científica en lugar de sobrenatural.</w:t>
      </w:r>
    </w:p>
    <w:p w14:paraId="452EB7D4" w14:textId="2C4F17AF" w:rsidR="00BC60EE" w:rsidRDefault="00BC60EE" w:rsidP="00EE6C58">
      <w:pPr>
        <w:rPr>
          <w:rFonts w:ascii="Times New Roman" w:hAnsi="Times New Roman" w:cs="Times New Roman"/>
          <w:sz w:val="24"/>
          <w:szCs w:val="24"/>
        </w:rPr>
      </w:pPr>
    </w:p>
    <w:p w14:paraId="714C5BFA" w14:textId="34D7D032" w:rsidR="00BC60EE" w:rsidRDefault="00BC60EE" w:rsidP="00EE6C58">
      <w:pPr>
        <w:rPr>
          <w:rFonts w:ascii="Times New Roman" w:hAnsi="Times New Roman" w:cs="Times New Roman"/>
          <w:sz w:val="24"/>
          <w:szCs w:val="24"/>
        </w:rPr>
      </w:pPr>
      <w:r>
        <w:rPr>
          <w:rFonts w:ascii="Times New Roman" w:hAnsi="Times New Roman" w:cs="Times New Roman"/>
          <w:sz w:val="24"/>
          <w:szCs w:val="24"/>
        </w:rPr>
        <w:t xml:space="preserve">Actividad: </w:t>
      </w:r>
    </w:p>
    <w:p w14:paraId="46DA2254" w14:textId="77777777" w:rsidR="00C168BF" w:rsidRDefault="00354877" w:rsidP="00354877">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Explique con sus palabras </w:t>
      </w:r>
      <w:r w:rsidR="00C168BF">
        <w:rPr>
          <w:rFonts w:ascii="Times New Roman" w:hAnsi="Times New Roman" w:cs="Times New Roman"/>
          <w:sz w:val="24"/>
          <w:szCs w:val="24"/>
        </w:rPr>
        <w:t xml:space="preserve">en qué consisten </w:t>
      </w:r>
      <w:r>
        <w:rPr>
          <w:rFonts w:ascii="Times New Roman" w:hAnsi="Times New Roman" w:cs="Times New Roman"/>
          <w:sz w:val="24"/>
          <w:szCs w:val="24"/>
        </w:rPr>
        <w:t xml:space="preserve">los siguientes conceptos de Aristóteles: </w:t>
      </w:r>
    </w:p>
    <w:p w14:paraId="6E057BD8" w14:textId="70EA62A4" w:rsidR="00C168BF" w:rsidRDefault="00354877" w:rsidP="00C168B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Hilemorfismo</w:t>
      </w:r>
      <w:r w:rsidR="00C168BF">
        <w:rPr>
          <w:rFonts w:ascii="Times New Roman" w:hAnsi="Times New Roman" w:cs="Times New Roman"/>
          <w:sz w:val="24"/>
          <w:szCs w:val="24"/>
        </w:rPr>
        <w:t xml:space="preserve">. </w:t>
      </w:r>
    </w:p>
    <w:p w14:paraId="6E4C77CD" w14:textId="4BA22399" w:rsidR="00C168BF" w:rsidRDefault="00C168BF" w:rsidP="00C168B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A</w:t>
      </w:r>
      <w:r w:rsidR="00354877">
        <w:rPr>
          <w:rFonts w:ascii="Times New Roman" w:hAnsi="Times New Roman" w:cs="Times New Roman"/>
          <w:sz w:val="24"/>
          <w:szCs w:val="24"/>
        </w:rPr>
        <w:t>ntropología</w:t>
      </w:r>
      <w:r>
        <w:rPr>
          <w:rFonts w:ascii="Times New Roman" w:hAnsi="Times New Roman" w:cs="Times New Roman"/>
          <w:sz w:val="24"/>
          <w:szCs w:val="24"/>
        </w:rPr>
        <w:t xml:space="preserve">. </w:t>
      </w:r>
    </w:p>
    <w:p w14:paraId="66988CF3" w14:textId="26D20BDD" w:rsidR="00C168BF" w:rsidRDefault="00C168BF" w:rsidP="00C168B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E</w:t>
      </w:r>
      <w:r w:rsidR="00354877">
        <w:rPr>
          <w:rFonts w:ascii="Times New Roman" w:hAnsi="Times New Roman" w:cs="Times New Roman"/>
          <w:sz w:val="24"/>
          <w:szCs w:val="24"/>
        </w:rPr>
        <w:t>pistemología</w:t>
      </w:r>
      <w:r>
        <w:rPr>
          <w:rFonts w:ascii="Times New Roman" w:hAnsi="Times New Roman" w:cs="Times New Roman"/>
          <w:sz w:val="24"/>
          <w:szCs w:val="24"/>
        </w:rPr>
        <w:t xml:space="preserve">. </w:t>
      </w:r>
    </w:p>
    <w:p w14:paraId="3C40C6B7" w14:textId="77777777" w:rsidR="00C168BF" w:rsidRDefault="00354877" w:rsidP="00C168B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física </w:t>
      </w:r>
    </w:p>
    <w:p w14:paraId="565AD51F" w14:textId="631DED88" w:rsidR="00354877" w:rsidRDefault="00354877" w:rsidP="00C168B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ética.  </w:t>
      </w:r>
    </w:p>
    <w:p w14:paraId="0E2E68DB" w14:textId="7B5F3001" w:rsidR="00C168BF" w:rsidRDefault="004B6A2A" w:rsidP="00C168BF">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Explique con sus palabras cual fue la influencia de Aristóteles en Tomás de Aquino. </w:t>
      </w:r>
    </w:p>
    <w:p w14:paraId="0DC189D5" w14:textId="77777777" w:rsidR="00401B40" w:rsidRDefault="00401B40" w:rsidP="00401B40">
      <w:pPr>
        <w:pStyle w:val="Prrafodelista"/>
        <w:rPr>
          <w:rFonts w:ascii="Times New Roman" w:hAnsi="Times New Roman" w:cs="Times New Roman"/>
          <w:sz w:val="24"/>
          <w:szCs w:val="24"/>
        </w:rPr>
      </w:pPr>
      <w:bookmarkStart w:id="0" w:name="_GoBack"/>
      <w:bookmarkEnd w:id="0"/>
    </w:p>
    <w:p w14:paraId="2F74E293" w14:textId="6BD0E0B7" w:rsidR="004B6A2A" w:rsidRPr="00C168BF" w:rsidRDefault="00B53328" w:rsidP="00C168BF">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Según la </w:t>
      </w:r>
      <w:r w:rsidRPr="00B53328">
        <w:rPr>
          <w:rFonts w:ascii="Times New Roman" w:hAnsi="Times New Roman" w:cs="Times New Roman"/>
          <w:b/>
          <w:bCs/>
          <w:sz w:val="24"/>
          <w:szCs w:val="24"/>
        </w:rPr>
        <w:t>física</w:t>
      </w:r>
      <w:r>
        <w:rPr>
          <w:rFonts w:ascii="Times New Roman" w:hAnsi="Times New Roman" w:cs="Times New Roman"/>
          <w:sz w:val="24"/>
          <w:szCs w:val="24"/>
        </w:rPr>
        <w:t xml:space="preserve"> de Aristóteles y su teoría del </w:t>
      </w:r>
      <w:r w:rsidRPr="003C54AD">
        <w:rPr>
          <w:rFonts w:ascii="Times New Roman" w:hAnsi="Times New Roman" w:cs="Times New Roman"/>
          <w:b/>
          <w:bCs/>
          <w:sz w:val="24"/>
          <w:szCs w:val="24"/>
        </w:rPr>
        <w:t>acto</w:t>
      </w:r>
      <w:r>
        <w:rPr>
          <w:rFonts w:ascii="Times New Roman" w:hAnsi="Times New Roman" w:cs="Times New Roman"/>
          <w:sz w:val="24"/>
          <w:szCs w:val="24"/>
        </w:rPr>
        <w:t xml:space="preserve"> y la </w:t>
      </w:r>
      <w:r w:rsidRPr="003C54AD">
        <w:rPr>
          <w:rFonts w:ascii="Times New Roman" w:hAnsi="Times New Roman" w:cs="Times New Roman"/>
          <w:b/>
          <w:bCs/>
          <w:sz w:val="24"/>
          <w:szCs w:val="24"/>
        </w:rPr>
        <w:t>potencia</w:t>
      </w:r>
      <w:r>
        <w:rPr>
          <w:rFonts w:ascii="Times New Roman" w:hAnsi="Times New Roman" w:cs="Times New Roman"/>
          <w:sz w:val="24"/>
          <w:szCs w:val="24"/>
        </w:rPr>
        <w:t xml:space="preserve">, </w:t>
      </w:r>
      <w:r w:rsidRPr="003C54AD">
        <w:rPr>
          <w:rFonts w:ascii="Times New Roman" w:hAnsi="Times New Roman" w:cs="Times New Roman"/>
          <w:b/>
          <w:bCs/>
          <w:sz w:val="24"/>
          <w:szCs w:val="24"/>
        </w:rPr>
        <w:t>explique y argumente</w:t>
      </w:r>
      <w:r>
        <w:rPr>
          <w:rFonts w:ascii="Times New Roman" w:hAnsi="Times New Roman" w:cs="Times New Roman"/>
          <w:sz w:val="24"/>
          <w:szCs w:val="24"/>
        </w:rPr>
        <w:t xml:space="preserve"> ¿qué fue primero, el huevo o la gallina? </w:t>
      </w:r>
    </w:p>
    <w:p w14:paraId="397B22E3" w14:textId="77777777" w:rsidR="00A21AA8" w:rsidRPr="00A21AA8" w:rsidRDefault="00A21AA8" w:rsidP="00E37F1A">
      <w:pPr>
        <w:rPr>
          <w:rFonts w:ascii="Times New Roman" w:hAnsi="Times New Roman" w:cs="Times New Roman"/>
          <w:b/>
          <w:bCs/>
          <w:sz w:val="24"/>
          <w:szCs w:val="24"/>
        </w:rPr>
      </w:pPr>
    </w:p>
    <w:p w14:paraId="7ABC5926" w14:textId="77777777" w:rsidR="009E7834" w:rsidRPr="009E7834" w:rsidRDefault="009E7834">
      <w:pPr>
        <w:rPr>
          <w:rFonts w:ascii="Times New Roman" w:hAnsi="Times New Roman" w:cs="Times New Roman"/>
          <w:sz w:val="24"/>
          <w:szCs w:val="24"/>
        </w:rPr>
      </w:pPr>
    </w:p>
    <w:p w14:paraId="4FBA94CE" w14:textId="0EB0241F" w:rsidR="00BF4CF7" w:rsidRDefault="00BF4CF7">
      <w:pPr>
        <w:rPr>
          <w:rFonts w:ascii="Times New Roman" w:hAnsi="Times New Roman" w:cs="Times New Roman"/>
          <w:sz w:val="24"/>
          <w:szCs w:val="24"/>
        </w:rPr>
      </w:pPr>
    </w:p>
    <w:p w14:paraId="52C9C7BC" w14:textId="77777777" w:rsidR="004777C8" w:rsidRPr="009E7834" w:rsidRDefault="004777C8">
      <w:pPr>
        <w:rPr>
          <w:rFonts w:ascii="Times New Roman" w:hAnsi="Times New Roman" w:cs="Times New Roman"/>
          <w:sz w:val="24"/>
          <w:szCs w:val="24"/>
        </w:rPr>
      </w:pPr>
    </w:p>
    <w:sectPr w:rsidR="004777C8" w:rsidRPr="009E7834" w:rsidSect="00593812">
      <w:headerReference w:type="default" r:id="rId11"/>
      <w:pgSz w:w="12242" w:h="15842" w:code="1"/>
      <w:pgMar w:top="1417" w:right="1327" w:bottom="141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6F53" w14:textId="77777777" w:rsidR="006F0E4D" w:rsidRDefault="006F0E4D" w:rsidP="007C1877">
      <w:pPr>
        <w:spacing w:after="0" w:line="240" w:lineRule="auto"/>
      </w:pPr>
      <w:r>
        <w:separator/>
      </w:r>
    </w:p>
  </w:endnote>
  <w:endnote w:type="continuationSeparator" w:id="0">
    <w:p w14:paraId="506AA7FF" w14:textId="77777777" w:rsidR="006F0E4D" w:rsidRDefault="006F0E4D" w:rsidP="007C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EB9F" w14:textId="77777777" w:rsidR="006F0E4D" w:rsidRDefault="006F0E4D" w:rsidP="007C1877">
      <w:pPr>
        <w:spacing w:after="0" w:line="240" w:lineRule="auto"/>
      </w:pPr>
      <w:r>
        <w:separator/>
      </w:r>
    </w:p>
  </w:footnote>
  <w:footnote w:type="continuationSeparator" w:id="0">
    <w:p w14:paraId="1C7428BC" w14:textId="77777777" w:rsidR="006F0E4D" w:rsidRDefault="006F0E4D" w:rsidP="007C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3BC1" w14:textId="364A49F5" w:rsidR="00593812" w:rsidRPr="00593812" w:rsidRDefault="00593812" w:rsidP="00593812">
    <w:pPr>
      <w:rPr>
        <w:rFonts w:ascii="Arial" w:hAnsi="Arial" w:cs="Arial"/>
        <w:b/>
        <w:color w:val="1F4E79" w:themeColor="accent5" w:themeShade="80"/>
        <w:sz w:val="24"/>
        <w:szCs w:val="24"/>
        <w:u w:val="single"/>
        <w:lang w:val="es-MX"/>
      </w:rPr>
    </w:pPr>
    <w:r w:rsidRPr="009B213F">
      <w:rPr>
        <w:noProof/>
      </w:rPr>
      <w:drawing>
        <wp:anchor distT="0" distB="0" distL="114300" distR="114300" simplePos="0" relativeHeight="251659264" behindDoc="1" locked="0" layoutInCell="1" allowOverlap="1" wp14:anchorId="34C9E9CA" wp14:editId="66FF23A7">
          <wp:simplePos x="0" y="0"/>
          <wp:positionH relativeFrom="column">
            <wp:posOffset>-645160</wp:posOffset>
          </wp:positionH>
          <wp:positionV relativeFrom="paragraph">
            <wp:posOffset>-301994</wp:posOffset>
          </wp:positionV>
          <wp:extent cx="6556375" cy="935665"/>
          <wp:effectExtent l="0" t="0" r="0" b="0"/>
          <wp:wrapNone/>
          <wp:docPr id="3" name="Imagen 3"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6375" cy="93566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color w:val="1F4E79" w:themeColor="accent5" w:themeShade="80"/>
        <w:sz w:val="24"/>
        <w:szCs w:val="24"/>
        <w:lang w:val="es-MX"/>
      </w:rPr>
      <w:t xml:space="preserve">                                    </w:t>
    </w:r>
    <w:r w:rsidRPr="00593812">
      <w:rPr>
        <w:rFonts w:ascii="Arial" w:hAnsi="Arial" w:cs="Arial"/>
        <w:b/>
        <w:color w:val="1F4E79" w:themeColor="accent5" w:themeShade="80"/>
        <w:sz w:val="24"/>
        <w:szCs w:val="24"/>
        <w:u w:val="single"/>
        <w:lang w:val="es-MX"/>
      </w:rPr>
      <w:t>Actividades Religión  I</w:t>
    </w:r>
    <w:r>
      <w:rPr>
        <w:rFonts w:ascii="Arial" w:hAnsi="Arial" w:cs="Arial"/>
        <w:b/>
        <w:color w:val="1F4E79" w:themeColor="accent5" w:themeShade="80"/>
        <w:sz w:val="24"/>
        <w:szCs w:val="24"/>
        <w:u w:val="single"/>
        <w:lang w:val="es-MX"/>
      </w:rPr>
      <w:t>V</w:t>
    </w:r>
    <w:r w:rsidRPr="00593812">
      <w:rPr>
        <w:rFonts w:ascii="Arial" w:hAnsi="Arial" w:cs="Arial"/>
        <w:b/>
        <w:color w:val="1F4E79" w:themeColor="accent5" w:themeShade="80"/>
        <w:sz w:val="24"/>
        <w:szCs w:val="24"/>
        <w:u w:val="single"/>
        <w:lang w:val="es-MX"/>
      </w:rPr>
      <w:t>° medio A y B</w:t>
    </w:r>
  </w:p>
  <w:p w14:paraId="74C23BD8" w14:textId="0236885D" w:rsidR="00593812" w:rsidRPr="00593812" w:rsidRDefault="00593812" w:rsidP="00593812">
    <w:pPr>
      <w:tabs>
        <w:tab w:val="left" w:pos="7267"/>
      </w:tabs>
      <w:spacing w:after="0" w:line="240" w:lineRule="auto"/>
      <w:rPr>
        <w:rFonts w:ascii="Arial" w:hAnsi="Arial" w:cs="Arial"/>
        <w:lang w:val="es-MX"/>
      </w:rPr>
    </w:pPr>
    <w:r w:rsidRPr="00593812">
      <w:rPr>
        <w:rFonts w:ascii="Arial" w:hAnsi="Arial" w:cs="Arial"/>
        <w:lang w:val="es-MX"/>
      </w:rPr>
      <w:t xml:space="preserve">                       Profesora Karla Méndez</w:t>
    </w:r>
    <w:r>
      <w:rPr>
        <w:rFonts w:ascii="Arial" w:hAnsi="Arial" w:cs="Arial"/>
        <w:lang w:val="es-MX"/>
      </w:rPr>
      <w:tab/>
    </w:r>
  </w:p>
  <w:p w14:paraId="5D831FFD" w14:textId="3B6F422B" w:rsidR="007C1877" w:rsidRDefault="00593812" w:rsidP="00593812">
    <w:pPr>
      <w:pStyle w:val="Encabezado"/>
      <w:tabs>
        <w:tab w:val="clear" w:pos="4252"/>
        <w:tab w:val="clear" w:pos="8504"/>
        <w:tab w:val="left" w:pos="2679"/>
      </w:tabs>
    </w:pPr>
    <w:r w:rsidRPr="00593812">
      <w:rPr>
        <w:rFonts w:ascii="Arial" w:hAnsi="Arial" w:cs="Arial"/>
        <w:lang w:val="es-MX"/>
      </w:rPr>
      <w:t xml:space="preserve">                      Correo: </w:t>
    </w:r>
    <w:r w:rsidRPr="00593812">
      <w:rPr>
        <w:rFonts w:ascii="Arial" w:hAnsi="Arial" w:cs="Arial"/>
        <w:color w:val="555555"/>
        <w:spacing w:val="5"/>
        <w:shd w:val="clear" w:color="auto" w:fill="FFFFFF"/>
      </w:rPr>
      <w:t>karlamendezaravena@gmail.com</w:t>
    </w:r>
    <w:r w:rsidRPr="009B213F">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2698"/>
    <w:multiLevelType w:val="hybridMultilevel"/>
    <w:tmpl w:val="65887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480262"/>
    <w:multiLevelType w:val="hybridMultilevel"/>
    <w:tmpl w:val="46522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514540"/>
    <w:multiLevelType w:val="hybridMultilevel"/>
    <w:tmpl w:val="1452F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DA1D74"/>
    <w:multiLevelType w:val="hybridMultilevel"/>
    <w:tmpl w:val="00483A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CB02E2"/>
    <w:multiLevelType w:val="hybridMultilevel"/>
    <w:tmpl w:val="9F726102"/>
    <w:lvl w:ilvl="0" w:tplc="B9DEF8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77"/>
    <w:rsid w:val="000227D5"/>
    <w:rsid w:val="000317C0"/>
    <w:rsid w:val="00106353"/>
    <w:rsid w:val="001408D7"/>
    <w:rsid w:val="00217A54"/>
    <w:rsid w:val="0027577D"/>
    <w:rsid w:val="002B04DE"/>
    <w:rsid w:val="002B0C9A"/>
    <w:rsid w:val="00354877"/>
    <w:rsid w:val="003C3CEB"/>
    <w:rsid w:val="003C54AD"/>
    <w:rsid w:val="00401B40"/>
    <w:rsid w:val="00422C29"/>
    <w:rsid w:val="004777C8"/>
    <w:rsid w:val="00480EDC"/>
    <w:rsid w:val="004B6A2A"/>
    <w:rsid w:val="00517C6E"/>
    <w:rsid w:val="00531318"/>
    <w:rsid w:val="00567682"/>
    <w:rsid w:val="00593812"/>
    <w:rsid w:val="005A3019"/>
    <w:rsid w:val="00604FEC"/>
    <w:rsid w:val="00651967"/>
    <w:rsid w:val="006C304A"/>
    <w:rsid w:val="006F0E4D"/>
    <w:rsid w:val="00703832"/>
    <w:rsid w:val="00785ADE"/>
    <w:rsid w:val="00792A57"/>
    <w:rsid w:val="007C1877"/>
    <w:rsid w:val="00811B8E"/>
    <w:rsid w:val="00897665"/>
    <w:rsid w:val="009E7834"/>
    <w:rsid w:val="009F58D2"/>
    <w:rsid w:val="00A21AA8"/>
    <w:rsid w:val="00B53328"/>
    <w:rsid w:val="00B60481"/>
    <w:rsid w:val="00BC60EE"/>
    <w:rsid w:val="00BF4CF7"/>
    <w:rsid w:val="00C02DB6"/>
    <w:rsid w:val="00C168BF"/>
    <w:rsid w:val="00C2467C"/>
    <w:rsid w:val="00C83BD9"/>
    <w:rsid w:val="00CC01C9"/>
    <w:rsid w:val="00D357F5"/>
    <w:rsid w:val="00DE2308"/>
    <w:rsid w:val="00E0594A"/>
    <w:rsid w:val="00E37F1A"/>
    <w:rsid w:val="00EC03DF"/>
    <w:rsid w:val="00ED3F2E"/>
    <w:rsid w:val="00EE6C58"/>
    <w:rsid w:val="00F74F65"/>
    <w:rsid w:val="00FE3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4888"/>
  <w15:chartTrackingRefBased/>
  <w15:docId w15:val="{98F9999E-4CAE-46CE-854E-052A4B77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F2E"/>
    <w:rPr>
      <w:rFonts w:ascii="Calibri" w:eastAsia="Calibri" w:hAnsi="Calibri" w:cs="Calibri"/>
      <w:lang w:val="es-CL" w:eastAsia="es-CL"/>
    </w:rPr>
  </w:style>
  <w:style w:type="paragraph" w:styleId="Ttulo2">
    <w:name w:val="heading 2"/>
    <w:basedOn w:val="Normal"/>
    <w:next w:val="Normal"/>
    <w:link w:val="Ttulo2Car"/>
    <w:uiPriority w:val="9"/>
    <w:unhideWhenUsed/>
    <w:qFormat/>
    <w:rsid w:val="00401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8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877"/>
    <w:rPr>
      <w:lang w:val="es-CL"/>
    </w:rPr>
  </w:style>
  <w:style w:type="paragraph" w:styleId="Piedepgina">
    <w:name w:val="footer"/>
    <w:basedOn w:val="Normal"/>
    <w:link w:val="PiedepginaCar"/>
    <w:uiPriority w:val="99"/>
    <w:unhideWhenUsed/>
    <w:rsid w:val="007C18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877"/>
    <w:rPr>
      <w:lang w:val="es-CL"/>
    </w:rPr>
  </w:style>
  <w:style w:type="table" w:styleId="Tablaconcuadrcula">
    <w:name w:val="Table Grid"/>
    <w:basedOn w:val="Tablanormal"/>
    <w:uiPriority w:val="39"/>
    <w:rsid w:val="00E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019"/>
    <w:pPr>
      <w:ind w:left="720"/>
      <w:contextualSpacing/>
    </w:pPr>
  </w:style>
  <w:style w:type="character" w:styleId="Hipervnculo">
    <w:name w:val="Hyperlink"/>
    <w:basedOn w:val="Fuentedeprrafopredeter"/>
    <w:uiPriority w:val="99"/>
    <w:unhideWhenUsed/>
    <w:rsid w:val="00897665"/>
    <w:rPr>
      <w:color w:val="0000FF"/>
      <w:u w:val="single"/>
    </w:rPr>
  </w:style>
  <w:style w:type="character" w:customStyle="1" w:styleId="Ttulo2Car">
    <w:name w:val="Título 2 Car"/>
    <w:basedOn w:val="Fuentedeprrafopredeter"/>
    <w:link w:val="Ttulo2"/>
    <w:uiPriority w:val="9"/>
    <w:rsid w:val="00401B40"/>
    <w:rPr>
      <w:rFonts w:asciiTheme="majorHAnsi" w:eastAsiaTheme="majorEastAsia" w:hAnsiTheme="majorHAnsi" w:cstheme="majorBidi"/>
      <w:color w:val="2F5496" w:themeColor="accent1" w:themeShade="BF"/>
      <w:sz w:val="26"/>
      <w:szCs w:val="26"/>
      <w:lang w:val="es-CL" w:eastAsia="es-CL"/>
    </w:rPr>
  </w:style>
  <w:style w:type="character" w:styleId="Mencinsinresolver">
    <w:name w:val="Unresolved Mention"/>
    <w:basedOn w:val="Fuentedeprrafopredeter"/>
    <w:uiPriority w:val="99"/>
    <w:semiHidden/>
    <w:unhideWhenUsed/>
    <w:rsid w:val="0040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0V9IuYDj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lamendezarave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SxZsxS-LC7Q" TargetMode="External"/><Relationship Id="rId4" Type="http://schemas.openxmlformats.org/officeDocument/2006/relationships/webSettings" Target="webSettings.xml"/><Relationship Id="rId9" Type="http://schemas.openxmlformats.org/officeDocument/2006/relationships/hyperlink" Target="https://www.youtube.com/watch?v=f2lHHhlbhc4&amp;t=12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Méndez Aravena</dc:creator>
  <cp:keywords/>
  <dc:description/>
  <cp:lastModifiedBy>Karla Méndez Aravena</cp:lastModifiedBy>
  <cp:revision>1</cp:revision>
  <dcterms:created xsi:type="dcterms:W3CDTF">2020-03-24T23:00:00Z</dcterms:created>
  <dcterms:modified xsi:type="dcterms:W3CDTF">2020-03-25T04:27:00Z</dcterms:modified>
</cp:coreProperties>
</file>