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2FE4F" w14:textId="23272506" w:rsidR="002426E8" w:rsidRPr="002443E1" w:rsidRDefault="002426E8" w:rsidP="005E46C3">
      <w:pPr>
        <w:jc w:val="center"/>
        <w:rPr>
          <w:rFonts w:ascii="Times New Roman" w:hAnsi="Times New Roman" w:cs="Times New Roman"/>
          <w:b/>
          <w:u w:val="single"/>
        </w:rPr>
      </w:pPr>
      <w:r w:rsidRPr="002443E1">
        <w:rPr>
          <w:rFonts w:ascii="Times New Roman" w:hAnsi="Times New Roman" w:cs="Times New Roman"/>
          <w:b/>
          <w:noProof/>
          <w:u w:val="single"/>
          <w:lang w:val="en-US"/>
        </w:rPr>
        <w:t>GUÍA</w:t>
      </w:r>
      <w:r w:rsidRPr="002443E1">
        <w:rPr>
          <w:rFonts w:ascii="Times New Roman" w:hAnsi="Times New Roman" w:cs="Times New Roman"/>
          <w:b/>
          <w:u w:val="single"/>
        </w:rPr>
        <w:t xml:space="preserve"> </w:t>
      </w:r>
      <w:r w:rsidR="008F0B10">
        <w:rPr>
          <w:rFonts w:ascii="Times New Roman" w:hAnsi="Times New Roman" w:cs="Times New Roman"/>
          <w:b/>
          <w:u w:val="single"/>
        </w:rPr>
        <w:t>Tema e Idea principal de un texto</w:t>
      </w:r>
    </w:p>
    <w:p w14:paraId="0282EF80" w14:textId="77777777" w:rsidR="002426E8" w:rsidRPr="002443E1" w:rsidRDefault="002426E8" w:rsidP="00934398">
      <w:pPr>
        <w:tabs>
          <w:tab w:val="left" w:pos="3825"/>
          <w:tab w:val="center" w:pos="4678"/>
        </w:tabs>
        <w:jc w:val="both"/>
        <w:rPr>
          <w:rFonts w:ascii="Times New Roman" w:eastAsia="Times New Roman" w:hAnsi="Times New Roman" w:cs="Times New Roman"/>
          <w:b/>
        </w:rPr>
      </w:pPr>
    </w:p>
    <w:p w14:paraId="742AA9F5" w14:textId="77777777" w:rsidR="002426E8" w:rsidRPr="002443E1" w:rsidRDefault="002426E8" w:rsidP="00934398">
      <w:pPr>
        <w:tabs>
          <w:tab w:val="left" w:pos="3825"/>
          <w:tab w:val="center" w:pos="4678"/>
        </w:tabs>
        <w:jc w:val="both"/>
        <w:rPr>
          <w:rFonts w:ascii="Times New Roman" w:eastAsia="Times New Roman" w:hAnsi="Times New Roman" w:cs="Times New Roman"/>
          <w:b/>
        </w:rPr>
        <w:sectPr w:rsidR="002426E8" w:rsidRPr="002443E1" w:rsidSect="002426E8">
          <w:headerReference w:type="default" r:id="rId7"/>
          <w:footerReference w:type="default" r:id="rId8"/>
          <w:pgSz w:w="12240" w:h="15840"/>
          <w:pgMar w:top="2509" w:right="900" w:bottom="2410" w:left="1560" w:header="425" w:footer="890" w:gutter="0"/>
          <w:cols w:space="708"/>
        </w:sectPr>
      </w:pPr>
    </w:p>
    <w:p w14:paraId="23C71F82" w14:textId="77777777" w:rsidR="002426E8" w:rsidRPr="002443E1" w:rsidRDefault="002426E8" w:rsidP="00934398">
      <w:pPr>
        <w:tabs>
          <w:tab w:val="left" w:pos="3825"/>
          <w:tab w:val="center" w:pos="4678"/>
        </w:tabs>
        <w:jc w:val="both"/>
        <w:rPr>
          <w:rFonts w:ascii="Times New Roman" w:eastAsia="Times New Roman" w:hAnsi="Times New Roman" w:cs="Times New Roman"/>
          <w:b/>
        </w:rPr>
      </w:pPr>
      <w:r w:rsidRPr="002443E1">
        <w:rPr>
          <w:rFonts w:ascii="Times New Roman" w:eastAsia="Times New Roman" w:hAnsi="Times New Roman" w:cs="Times New Roman"/>
          <w:b/>
          <w:highlight w:val="yellow"/>
        </w:rPr>
        <w:t>Nombre:</w:t>
      </w:r>
    </w:p>
    <w:p w14:paraId="2910803D" w14:textId="2490D79A" w:rsidR="002426E8" w:rsidRPr="002443E1" w:rsidRDefault="002426E8" w:rsidP="00934398">
      <w:pPr>
        <w:tabs>
          <w:tab w:val="left" w:pos="3825"/>
          <w:tab w:val="center" w:pos="4678"/>
        </w:tabs>
        <w:jc w:val="both"/>
        <w:rPr>
          <w:rFonts w:ascii="Times New Roman" w:eastAsia="Times New Roman" w:hAnsi="Times New Roman" w:cs="Times New Roman"/>
          <w:b/>
        </w:rPr>
      </w:pPr>
      <w:r w:rsidRPr="002443E1">
        <w:rPr>
          <w:rFonts w:ascii="Times New Roman" w:eastAsia="Times New Roman" w:hAnsi="Times New Roman" w:cs="Times New Roman"/>
          <w:b/>
        </w:rPr>
        <w:t>Fecha:</w:t>
      </w:r>
      <w:r w:rsidR="00C5289D" w:rsidRPr="002443E1">
        <w:rPr>
          <w:rFonts w:ascii="Times New Roman" w:eastAsia="Times New Roman" w:hAnsi="Times New Roman" w:cs="Times New Roman"/>
          <w:b/>
        </w:rPr>
        <w:t xml:space="preserve"> </w:t>
      </w:r>
      <w:r w:rsidR="00CB3F40">
        <w:rPr>
          <w:rFonts w:ascii="Times New Roman" w:eastAsia="Times New Roman" w:hAnsi="Times New Roman" w:cs="Times New Roman"/>
          <w:b/>
        </w:rPr>
        <w:t>24</w:t>
      </w:r>
      <w:r w:rsidR="00C5289D" w:rsidRPr="002443E1">
        <w:rPr>
          <w:rFonts w:ascii="Times New Roman" w:eastAsia="Times New Roman" w:hAnsi="Times New Roman" w:cs="Times New Roman"/>
          <w:b/>
        </w:rPr>
        <w:t>/</w:t>
      </w:r>
      <w:r w:rsidR="00835A96">
        <w:rPr>
          <w:rFonts w:ascii="Times New Roman" w:eastAsia="Times New Roman" w:hAnsi="Times New Roman" w:cs="Times New Roman"/>
          <w:b/>
        </w:rPr>
        <w:t>8</w:t>
      </w:r>
      <w:r w:rsidR="00C5289D" w:rsidRPr="002443E1">
        <w:rPr>
          <w:rFonts w:ascii="Times New Roman" w:eastAsia="Times New Roman" w:hAnsi="Times New Roman" w:cs="Times New Roman"/>
          <w:b/>
        </w:rPr>
        <w:t>/2020</w:t>
      </w:r>
    </w:p>
    <w:p w14:paraId="21EAD6AF" w14:textId="2A3DF268" w:rsidR="008B6EB6" w:rsidRPr="002443E1" w:rsidRDefault="00C5289D" w:rsidP="00934398">
      <w:pPr>
        <w:tabs>
          <w:tab w:val="left" w:pos="3825"/>
          <w:tab w:val="center" w:pos="4678"/>
        </w:tabs>
        <w:jc w:val="both"/>
        <w:rPr>
          <w:rFonts w:ascii="Times New Roman" w:eastAsia="Times New Roman" w:hAnsi="Times New Roman" w:cs="Times New Roman"/>
          <w:b/>
          <w:color w:val="FF0000"/>
        </w:rPr>
      </w:pPr>
      <w:r w:rsidRPr="002443E1">
        <w:rPr>
          <w:rFonts w:ascii="Times New Roman" w:eastAsia="Times New Roman" w:hAnsi="Times New Roman" w:cs="Times New Roman"/>
          <w:b/>
          <w:color w:val="FF0000"/>
        </w:rPr>
        <w:t xml:space="preserve">Fecha de entrega: </w:t>
      </w:r>
      <w:r w:rsidR="00A43C8E">
        <w:rPr>
          <w:rFonts w:ascii="Times New Roman" w:eastAsia="Times New Roman" w:hAnsi="Times New Roman" w:cs="Times New Roman"/>
          <w:b/>
          <w:color w:val="FF0000"/>
        </w:rPr>
        <w:t>3</w:t>
      </w:r>
      <w:r w:rsidRPr="002443E1">
        <w:rPr>
          <w:rFonts w:ascii="Times New Roman" w:eastAsia="Times New Roman" w:hAnsi="Times New Roman" w:cs="Times New Roman"/>
          <w:b/>
          <w:color w:val="FF0000"/>
        </w:rPr>
        <w:t>/</w:t>
      </w:r>
      <w:r w:rsidR="00CB3F40">
        <w:rPr>
          <w:rFonts w:ascii="Times New Roman" w:eastAsia="Times New Roman" w:hAnsi="Times New Roman" w:cs="Times New Roman"/>
          <w:b/>
          <w:color w:val="FF0000"/>
        </w:rPr>
        <w:t>9</w:t>
      </w:r>
      <w:r w:rsidRPr="002443E1">
        <w:rPr>
          <w:rFonts w:ascii="Times New Roman" w:eastAsia="Times New Roman" w:hAnsi="Times New Roman" w:cs="Times New Roman"/>
          <w:b/>
          <w:color w:val="FF0000"/>
        </w:rPr>
        <w:t>/2020</w:t>
      </w:r>
      <w:r w:rsidR="008B6EB6" w:rsidRPr="002443E1">
        <w:rPr>
          <w:rFonts w:ascii="Times New Roman" w:eastAsia="Times New Roman" w:hAnsi="Times New Roman" w:cs="Times New Roman"/>
          <w:b/>
          <w:color w:val="FF0000"/>
        </w:rPr>
        <w:t xml:space="preserve"> </w:t>
      </w:r>
    </w:p>
    <w:p w14:paraId="3E723001" w14:textId="5C65C7A8" w:rsidR="00371C65" w:rsidRPr="002443E1" w:rsidRDefault="008B6EB6" w:rsidP="00934398">
      <w:pPr>
        <w:tabs>
          <w:tab w:val="left" w:pos="3825"/>
          <w:tab w:val="center" w:pos="4678"/>
        </w:tabs>
        <w:jc w:val="both"/>
        <w:rPr>
          <w:rFonts w:ascii="Times New Roman" w:eastAsia="Times New Roman" w:hAnsi="Times New Roman" w:cs="Times New Roman"/>
          <w:b/>
          <w:color w:val="FF0000"/>
        </w:rPr>
      </w:pPr>
      <w:r w:rsidRPr="002443E1">
        <w:rPr>
          <w:rFonts w:ascii="Times New Roman" w:eastAsia="Times New Roman" w:hAnsi="Times New Roman" w:cs="Times New Roman"/>
          <w:b/>
          <w:color w:val="FF0000"/>
        </w:rPr>
        <w:t xml:space="preserve">Entregar a </w:t>
      </w:r>
      <w:hyperlink r:id="rId9" w:history="1">
        <w:r w:rsidR="007D610D" w:rsidRPr="002443E1">
          <w:rPr>
            <w:rStyle w:val="Hipervnculo"/>
            <w:rFonts w:ascii="Times New Roman" w:eastAsia="Times New Roman" w:hAnsi="Times New Roman" w:cs="Times New Roman"/>
            <w:b/>
          </w:rPr>
          <w:t>entregotarea2@gmail.com</w:t>
        </w:r>
      </w:hyperlink>
      <w:r w:rsidR="007D610D" w:rsidRPr="002443E1">
        <w:rPr>
          <w:rFonts w:ascii="Times New Roman" w:eastAsia="Times New Roman" w:hAnsi="Times New Roman" w:cs="Times New Roman"/>
          <w:b/>
          <w:color w:val="FF0000"/>
        </w:rPr>
        <w:t xml:space="preserve"> </w:t>
      </w:r>
      <w:r w:rsidR="007D610D" w:rsidRPr="00835A96">
        <w:rPr>
          <w:rFonts w:ascii="Times New Roman" w:eastAsia="Times New Roman" w:hAnsi="Times New Roman" w:cs="Times New Roman"/>
          <w:b/>
          <w:color w:val="FF0000"/>
          <w:highlight w:val="yellow"/>
        </w:rPr>
        <w:t>el nombre del archivo debe ser:  Apellido</w:t>
      </w:r>
      <w:r w:rsidR="00371C65" w:rsidRPr="00835A96">
        <w:rPr>
          <w:rFonts w:ascii="Times New Roman" w:eastAsia="Times New Roman" w:hAnsi="Times New Roman" w:cs="Times New Roman"/>
          <w:b/>
          <w:color w:val="FF0000"/>
          <w:highlight w:val="yellow"/>
        </w:rPr>
        <w:t xml:space="preserve"> </w:t>
      </w:r>
      <w:r w:rsidR="007D610D" w:rsidRPr="00835A96">
        <w:rPr>
          <w:rFonts w:ascii="Times New Roman" w:eastAsia="Times New Roman" w:hAnsi="Times New Roman" w:cs="Times New Roman"/>
          <w:b/>
          <w:color w:val="FF0000"/>
          <w:highlight w:val="yellow"/>
        </w:rPr>
        <w:t>Nombre Curso</w:t>
      </w:r>
      <w:r w:rsidR="00F660BF" w:rsidRPr="00835A96">
        <w:rPr>
          <w:rFonts w:ascii="Times New Roman" w:eastAsia="Times New Roman" w:hAnsi="Times New Roman" w:cs="Times New Roman"/>
          <w:b/>
          <w:color w:val="FF0000"/>
          <w:highlight w:val="yellow"/>
        </w:rPr>
        <w:t xml:space="preserve"> Guía</w:t>
      </w:r>
      <w:r w:rsidR="00835A96" w:rsidRPr="00835A96">
        <w:rPr>
          <w:rFonts w:ascii="Times New Roman" w:eastAsia="Times New Roman" w:hAnsi="Times New Roman" w:cs="Times New Roman"/>
          <w:b/>
          <w:color w:val="FF0000"/>
          <w:highlight w:val="yellow"/>
        </w:rPr>
        <w:t xml:space="preserve"> Reflexionar y Evaluar</w:t>
      </w:r>
    </w:p>
    <w:p w14:paraId="0145B581" w14:textId="16A011E0" w:rsidR="00F660BF" w:rsidRPr="002443E1" w:rsidRDefault="00F660BF" w:rsidP="00934398">
      <w:pPr>
        <w:tabs>
          <w:tab w:val="left" w:pos="3825"/>
          <w:tab w:val="center" w:pos="4678"/>
        </w:tabs>
        <w:jc w:val="both"/>
        <w:rPr>
          <w:rFonts w:ascii="Times New Roman" w:eastAsia="Times New Roman" w:hAnsi="Times New Roman" w:cs="Times New Roman"/>
          <w:b/>
          <w:color w:val="FF0000"/>
        </w:rPr>
      </w:pPr>
      <w:r w:rsidRPr="002443E1">
        <w:rPr>
          <w:rFonts w:ascii="Times New Roman" w:eastAsia="Times New Roman" w:hAnsi="Times New Roman" w:cs="Times New Roman"/>
          <w:b/>
          <w:color w:val="FF0000"/>
        </w:rPr>
        <w:t>Ejemplo: Ríos Ignacio I</w:t>
      </w:r>
      <w:r w:rsidR="005E46C3">
        <w:rPr>
          <w:rFonts w:ascii="Times New Roman" w:eastAsia="Times New Roman" w:hAnsi="Times New Roman" w:cs="Times New Roman"/>
          <w:b/>
          <w:color w:val="FF0000"/>
        </w:rPr>
        <w:t>V</w:t>
      </w:r>
      <w:r w:rsidRPr="002443E1">
        <w:rPr>
          <w:rFonts w:ascii="Times New Roman" w:eastAsia="Times New Roman" w:hAnsi="Times New Roman" w:cs="Times New Roman"/>
          <w:b/>
          <w:color w:val="FF0000"/>
        </w:rPr>
        <w:t xml:space="preserve"> medio C -Guía </w:t>
      </w:r>
      <w:r w:rsidR="00835A96">
        <w:rPr>
          <w:rFonts w:ascii="Times New Roman" w:eastAsia="Times New Roman" w:hAnsi="Times New Roman" w:cs="Times New Roman"/>
          <w:b/>
          <w:color w:val="FF0000"/>
        </w:rPr>
        <w:t>Reflexionar y evaluar</w:t>
      </w:r>
    </w:p>
    <w:p w14:paraId="6A754B13" w14:textId="77777777" w:rsidR="00F660BF" w:rsidRPr="002443E1" w:rsidRDefault="00F660BF" w:rsidP="00934398">
      <w:pPr>
        <w:tabs>
          <w:tab w:val="left" w:pos="3825"/>
          <w:tab w:val="center" w:pos="4678"/>
        </w:tabs>
        <w:jc w:val="both"/>
        <w:rPr>
          <w:rFonts w:ascii="Times New Roman" w:eastAsia="Times New Roman" w:hAnsi="Times New Roman" w:cs="Times New Roman"/>
          <w:b/>
          <w:color w:val="FF0000"/>
        </w:rPr>
      </w:pPr>
    </w:p>
    <w:p w14:paraId="11A15740" w14:textId="77777777" w:rsidR="00F660BF" w:rsidRPr="002443E1" w:rsidRDefault="00F660BF" w:rsidP="00934398">
      <w:pPr>
        <w:tabs>
          <w:tab w:val="left" w:pos="3825"/>
          <w:tab w:val="center" w:pos="4678"/>
        </w:tabs>
        <w:jc w:val="both"/>
        <w:rPr>
          <w:rFonts w:ascii="Times New Roman" w:eastAsia="Times New Roman" w:hAnsi="Times New Roman" w:cs="Times New Roman"/>
          <w:b/>
          <w:color w:val="FF0000"/>
        </w:rPr>
      </w:pPr>
    </w:p>
    <w:p w14:paraId="662FCEBA" w14:textId="77777777" w:rsidR="00371C65" w:rsidRPr="002443E1" w:rsidRDefault="00371C65" w:rsidP="00934398">
      <w:pPr>
        <w:tabs>
          <w:tab w:val="left" w:pos="3825"/>
          <w:tab w:val="center" w:pos="4678"/>
        </w:tabs>
        <w:jc w:val="both"/>
        <w:rPr>
          <w:rFonts w:ascii="Times New Roman" w:eastAsia="Times New Roman" w:hAnsi="Times New Roman" w:cs="Times New Roman"/>
          <w:b/>
        </w:rPr>
      </w:pPr>
    </w:p>
    <w:p w14:paraId="79147EF8" w14:textId="7C7EE857" w:rsidR="002426E8" w:rsidRPr="002443E1" w:rsidRDefault="002426E8" w:rsidP="00934398">
      <w:pPr>
        <w:tabs>
          <w:tab w:val="left" w:pos="3825"/>
          <w:tab w:val="center" w:pos="4678"/>
        </w:tabs>
        <w:jc w:val="both"/>
        <w:rPr>
          <w:rFonts w:ascii="Times New Roman" w:eastAsia="Times New Roman" w:hAnsi="Times New Roman" w:cs="Times New Roman"/>
          <w:b/>
        </w:rPr>
      </w:pPr>
      <w:r w:rsidRPr="002443E1">
        <w:rPr>
          <w:rFonts w:ascii="Times New Roman" w:eastAsia="Times New Roman" w:hAnsi="Times New Roman" w:cs="Times New Roman"/>
          <w:b/>
        </w:rPr>
        <w:t>Curso: I</w:t>
      </w:r>
      <w:r w:rsidR="005E46C3">
        <w:rPr>
          <w:rFonts w:ascii="Times New Roman" w:eastAsia="Times New Roman" w:hAnsi="Times New Roman" w:cs="Times New Roman"/>
          <w:b/>
        </w:rPr>
        <w:t>V</w:t>
      </w:r>
      <w:r w:rsidRPr="002443E1">
        <w:rPr>
          <w:rFonts w:ascii="Times New Roman" w:eastAsia="Times New Roman" w:hAnsi="Times New Roman" w:cs="Times New Roman"/>
          <w:b/>
        </w:rPr>
        <w:t xml:space="preserve"> Medio</w:t>
      </w:r>
    </w:p>
    <w:p w14:paraId="2257F5FE" w14:textId="0AFC82B3" w:rsidR="002426E8" w:rsidRPr="002443E1" w:rsidRDefault="005E46C3" w:rsidP="00934398">
      <w:pPr>
        <w:tabs>
          <w:tab w:val="left" w:pos="3825"/>
          <w:tab w:val="center" w:pos="4678"/>
        </w:tabs>
        <w:jc w:val="both"/>
        <w:rPr>
          <w:rFonts w:ascii="Times New Roman" w:eastAsia="Times New Roman" w:hAnsi="Times New Roman" w:cs="Times New Roman"/>
          <w:b/>
        </w:rPr>
      </w:pPr>
      <w:bookmarkStart w:id="0" w:name="_Hlk47906686"/>
      <w:r>
        <w:rPr>
          <w:rFonts w:ascii="Times New Roman" w:eastAsia="Times New Roman" w:hAnsi="Times New Roman" w:cs="Times New Roman"/>
          <w:b/>
        </w:rPr>
        <w:t>Total: 2</w:t>
      </w:r>
      <w:r w:rsidR="007C6919">
        <w:rPr>
          <w:rFonts w:ascii="Times New Roman" w:eastAsia="Times New Roman" w:hAnsi="Times New Roman" w:cs="Times New Roman"/>
          <w:b/>
        </w:rPr>
        <w:t>0</w:t>
      </w:r>
      <w:r>
        <w:rPr>
          <w:rFonts w:ascii="Times New Roman" w:eastAsia="Times New Roman" w:hAnsi="Times New Roman" w:cs="Times New Roman"/>
          <w:b/>
        </w:rPr>
        <w:t xml:space="preserve"> puntos</w:t>
      </w:r>
    </w:p>
    <w:p w14:paraId="40314778" w14:textId="27F80D3F" w:rsidR="002426E8" w:rsidRPr="002443E1" w:rsidRDefault="005E46C3" w:rsidP="00934398">
      <w:pPr>
        <w:tabs>
          <w:tab w:val="left" w:pos="3825"/>
          <w:tab w:val="center" w:pos="4678"/>
        </w:tabs>
        <w:jc w:val="both"/>
        <w:rPr>
          <w:rFonts w:ascii="Times New Roman" w:eastAsia="Times New Roman" w:hAnsi="Times New Roman" w:cs="Times New Roman"/>
          <w:b/>
        </w:rPr>
      </w:pPr>
      <w:r>
        <w:rPr>
          <w:rFonts w:ascii="Times New Roman" w:eastAsia="Times New Roman" w:hAnsi="Times New Roman" w:cs="Times New Roman"/>
          <w:b/>
        </w:rPr>
        <w:t xml:space="preserve">Obtenidos: </w:t>
      </w:r>
    </w:p>
    <w:bookmarkEnd w:id="0"/>
    <w:p w14:paraId="4BBCA078" w14:textId="77777777" w:rsidR="00371C65" w:rsidRPr="002443E1" w:rsidRDefault="00371C65" w:rsidP="00934398">
      <w:pPr>
        <w:tabs>
          <w:tab w:val="left" w:pos="3825"/>
          <w:tab w:val="center" w:pos="4678"/>
        </w:tabs>
        <w:jc w:val="both"/>
        <w:rPr>
          <w:rFonts w:ascii="Times New Roman" w:eastAsia="Times New Roman" w:hAnsi="Times New Roman" w:cs="Times New Roman"/>
          <w:b/>
        </w:rPr>
      </w:pPr>
    </w:p>
    <w:p w14:paraId="20D26463" w14:textId="77777777" w:rsidR="00371C65" w:rsidRPr="002443E1" w:rsidRDefault="00371C65" w:rsidP="00934398">
      <w:pPr>
        <w:tabs>
          <w:tab w:val="left" w:pos="3825"/>
          <w:tab w:val="center" w:pos="4678"/>
        </w:tabs>
        <w:jc w:val="both"/>
        <w:rPr>
          <w:rFonts w:ascii="Times New Roman" w:eastAsia="Times New Roman" w:hAnsi="Times New Roman" w:cs="Times New Roman"/>
          <w:b/>
        </w:rPr>
      </w:pPr>
    </w:p>
    <w:p w14:paraId="43E876A4" w14:textId="77777777" w:rsidR="00371C65" w:rsidRPr="002443E1" w:rsidRDefault="00371C65" w:rsidP="00934398">
      <w:pPr>
        <w:tabs>
          <w:tab w:val="left" w:pos="3825"/>
          <w:tab w:val="center" w:pos="4678"/>
        </w:tabs>
        <w:jc w:val="both"/>
        <w:rPr>
          <w:rFonts w:ascii="Times New Roman" w:eastAsia="Times New Roman" w:hAnsi="Times New Roman" w:cs="Times New Roman"/>
          <w:b/>
        </w:rPr>
      </w:pPr>
    </w:p>
    <w:p w14:paraId="3AE6A41B" w14:textId="2940941F" w:rsidR="00371C65" w:rsidRPr="002443E1" w:rsidRDefault="00371C65" w:rsidP="00934398">
      <w:pPr>
        <w:tabs>
          <w:tab w:val="left" w:pos="3825"/>
          <w:tab w:val="center" w:pos="4678"/>
        </w:tabs>
        <w:jc w:val="both"/>
        <w:rPr>
          <w:rFonts w:ascii="Times New Roman" w:eastAsia="Times New Roman" w:hAnsi="Times New Roman" w:cs="Times New Roman"/>
          <w:b/>
        </w:rPr>
        <w:sectPr w:rsidR="00371C65" w:rsidRPr="002443E1" w:rsidSect="00C127CC">
          <w:type w:val="continuous"/>
          <w:pgSz w:w="12240" w:h="15840"/>
          <w:pgMar w:top="2509" w:right="900" w:bottom="2410" w:left="1560" w:header="425" w:footer="890" w:gutter="0"/>
          <w:cols w:num="2" w:space="708"/>
        </w:sectPr>
      </w:pPr>
    </w:p>
    <w:p w14:paraId="3D328663" w14:textId="72A085AF" w:rsidR="002426E8" w:rsidRPr="002443E1" w:rsidRDefault="002426E8" w:rsidP="00934398">
      <w:pPr>
        <w:tabs>
          <w:tab w:val="left" w:pos="3825"/>
          <w:tab w:val="center" w:pos="4678"/>
        </w:tabs>
        <w:jc w:val="both"/>
        <w:rPr>
          <w:rFonts w:ascii="Times New Roman" w:eastAsia="Times New Roman" w:hAnsi="Times New Roman" w:cs="Times New Roman"/>
          <w:b/>
        </w:rPr>
      </w:pPr>
      <w:r w:rsidRPr="002443E1">
        <w:rPr>
          <w:rFonts w:ascii="Times New Roman" w:eastAsia="Times New Roman" w:hAnsi="Times New Roman" w:cs="Times New Roman"/>
          <w:b/>
        </w:rPr>
        <w:t>Objetivo:</w:t>
      </w:r>
      <w:r w:rsidR="00371C65" w:rsidRPr="002443E1">
        <w:rPr>
          <w:rFonts w:ascii="Times New Roman" w:eastAsia="Times New Roman" w:hAnsi="Times New Roman" w:cs="Times New Roman"/>
          <w:b/>
        </w:rPr>
        <w:t xml:space="preserve"> </w:t>
      </w:r>
      <w:r w:rsidR="008D6B72">
        <w:rPr>
          <w:rFonts w:ascii="Times New Roman" w:hAnsi="Times New Roman" w:cs="Times New Roman"/>
        </w:rPr>
        <w:t xml:space="preserve">Aplicar las estrategias de comprensión lectora </w:t>
      </w:r>
      <w:r w:rsidR="00CB3F40">
        <w:rPr>
          <w:rFonts w:ascii="Times New Roman" w:hAnsi="Times New Roman" w:cs="Times New Roman"/>
        </w:rPr>
        <w:t>para identificar el tema e idea principal de textos.</w:t>
      </w:r>
    </w:p>
    <w:p w14:paraId="4F681B01" w14:textId="77777777" w:rsidR="00934398" w:rsidRPr="002443E1" w:rsidRDefault="00934398" w:rsidP="00934398">
      <w:pPr>
        <w:jc w:val="both"/>
        <w:rPr>
          <w:rFonts w:ascii="Times New Roman" w:hAnsi="Times New Roman" w:cs="Times New Roman"/>
          <w:bCs/>
        </w:rPr>
      </w:pPr>
    </w:p>
    <w:p w14:paraId="6CE68448" w14:textId="0F1B0571" w:rsidR="007D610D" w:rsidRPr="002443E1" w:rsidRDefault="00934398" w:rsidP="00934398">
      <w:pPr>
        <w:jc w:val="both"/>
        <w:rPr>
          <w:rFonts w:ascii="Times New Roman" w:eastAsia="Times New Roman" w:hAnsi="Times New Roman" w:cs="Times New Roman"/>
          <w:b/>
          <w:bCs/>
          <w:lang w:val="es-419" w:eastAsia="es-419"/>
        </w:rPr>
      </w:pPr>
      <w:r w:rsidRPr="00934398">
        <w:rPr>
          <w:rFonts w:ascii="Times New Roman" w:eastAsia="Times New Roman" w:hAnsi="Times New Roman" w:cs="Times New Roman"/>
          <w:b/>
          <w:bCs/>
          <w:lang w:val="es-419" w:eastAsia="es-419"/>
        </w:rPr>
        <w:t xml:space="preserve">Lee atentamente </w:t>
      </w:r>
      <w:r w:rsidR="00CB3F40">
        <w:rPr>
          <w:rFonts w:ascii="Times New Roman" w:eastAsia="Times New Roman" w:hAnsi="Times New Roman" w:cs="Times New Roman"/>
          <w:b/>
          <w:bCs/>
          <w:lang w:val="es-419" w:eastAsia="es-419"/>
        </w:rPr>
        <w:t>los siguientes textos</w:t>
      </w:r>
      <w:r w:rsidRPr="00934398">
        <w:rPr>
          <w:rFonts w:ascii="Times New Roman" w:eastAsia="Times New Roman" w:hAnsi="Times New Roman" w:cs="Times New Roman"/>
          <w:b/>
          <w:bCs/>
          <w:lang w:val="es-419" w:eastAsia="es-419"/>
        </w:rPr>
        <w:t xml:space="preserve"> </w:t>
      </w:r>
      <w:r w:rsidR="00CB3F40">
        <w:rPr>
          <w:rFonts w:ascii="Times New Roman" w:eastAsia="Times New Roman" w:hAnsi="Times New Roman" w:cs="Times New Roman"/>
          <w:b/>
          <w:bCs/>
          <w:lang w:val="es-419" w:eastAsia="es-419"/>
        </w:rPr>
        <w:t>y responde a las preguntas</w:t>
      </w:r>
      <w:r w:rsidR="007C6919">
        <w:rPr>
          <w:rFonts w:ascii="Times New Roman" w:eastAsia="Times New Roman" w:hAnsi="Times New Roman" w:cs="Times New Roman"/>
          <w:b/>
          <w:bCs/>
          <w:lang w:val="es-419" w:eastAsia="es-419"/>
        </w:rPr>
        <w:t xml:space="preserve"> de alternativa (1 punto cada una)</w:t>
      </w:r>
    </w:p>
    <w:p w14:paraId="372C078C" w14:textId="77777777" w:rsidR="00934398" w:rsidRPr="002443E1" w:rsidRDefault="00934398" w:rsidP="00934398">
      <w:pPr>
        <w:jc w:val="both"/>
        <w:rPr>
          <w:rFonts w:ascii="Times New Roman" w:eastAsiaTheme="minorHAnsi" w:hAnsi="Times New Roman" w:cs="Times New Roman"/>
          <w:b/>
          <w:bCs/>
          <w:noProof/>
          <w:lang w:eastAsia="es-CL"/>
        </w:rPr>
      </w:pPr>
    </w:p>
    <w:tbl>
      <w:tblPr>
        <w:tblW w:w="951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0"/>
      </w:tblGrid>
      <w:tr w:rsidR="007C6919" w14:paraId="1A8D348C" w14:textId="77777777" w:rsidTr="00225FDB">
        <w:trPr>
          <w:trHeight w:val="2055"/>
        </w:trPr>
        <w:tc>
          <w:tcPr>
            <w:tcW w:w="9510" w:type="dxa"/>
          </w:tcPr>
          <w:p w14:paraId="7FDF634F" w14:textId="77777777" w:rsidR="007C6919" w:rsidRDefault="007C6919" w:rsidP="00225FDB">
            <w:pPr>
              <w:spacing w:line="0" w:lineRule="atLeast"/>
              <w:ind w:left="111" w:firstLine="708"/>
              <w:jc w:val="both"/>
              <w:rPr>
                <w:rFonts w:ascii="Arial" w:hAnsi="Arial" w:cs="Arial"/>
                <w:sz w:val="20"/>
                <w:szCs w:val="20"/>
              </w:rPr>
            </w:pPr>
          </w:p>
          <w:p w14:paraId="37F1D95E" w14:textId="77777777" w:rsidR="007C6919" w:rsidRDefault="007C6919" w:rsidP="00225FDB">
            <w:pPr>
              <w:spacing w:line="0" w:lineRule="atLeast"/>
              <w:ind w:left="111"/>
              <w:jc w:val="both"/>
              <w:rPr>
                <w:rFonts w:ascii="Arial" w:hAnsi="Arial" w:cs="Arial"/>
                <w:sz w:val="20"/>
                <w:szCs w:val="20"/>
              </w:rPr>
            </w:pPr>
            <w:r>
              <w:rPr>
                <w:rFonts w:ascii="Arial" w:hAnsi="Arial" w:cs="Arial"/>
                <w:sz w:val="20"/>
                <w:szCs w:val="20"/>
              </w:rPr>
              <w:t>1. El arte egipcio estuvo dominado por la religión. Esta concedió rango de divinidad a los faraones y defendió la creencia de la vida después de la muerte. Una necesidad religiosa impulsaba todas las creaciones, destacándose entre ellas, la arquitectura.</w:t>
            </w:r>
          </w:p>
          <w:p w14:paraId="542CB4CD" w14:textId="77777777" w:rsidR="007C6919" w:rsidRDefault="007C6919" w:rsidP="00225FDB">
            <w:pPr>
              <w:spacing w:line="0" w:lineRule="atLeast"/>
              <w:ind w:left="111"/>
              <w:jc w:val="both"/>
              <w:rPr>
                <w:rFonts w:ascii="Arial" w:hAnsi="Arial" w:cs="Arial"/>
                <w:sz w:val="20"/>
                <w:szCs w:val="20"/>
              </w:rPr>
            </w:pPr>
          </w:p>
          <w:p w14:paraId="52210B84" w14:textId="77777777" w:rsidR="007C6919" w:rsidRDefault="007C6919" w:rsidP="00225FDB">
            <w:pPr>
              <w:spacing w:line="0" w:lineRule="atLeast"/>
              <w:ind w:left="111"/>
              <w:jc w:val="both"/>
              <w:rPr>
                <w:rFonts w:ascii="Arial" w:hAnsi="Arial" w:cs="Arial"/>
                <w:sz w:val="20"/>
                <w:szCs w:val="20"/>
              </w:rPr>
            </w:pPr>
            <w:r>
              <w:rPr>
                <w:rFonts w:ascii="Arial" w:hAnsi="Arial" w:cs="Arial"/>
                <w:sz w:val="20"/>
                <w:szCs w:val="20"/>
              </w:rPr>
              <w:t>2. La gran abundancia de granito, de piedra arenisca y de piedra caliza en Egipto, hizo posible la construcción de los más imponentes monumentos de la Antigüedad: las pirámides. Estas eran tumbas para proteger los cuerpos de los faraones en la eternidad.</w:t>
            </w:r>
          </w:p>
          <w:p w14:paraId="58C3A822" w14:textId="77777777" w:rsidR="007C6919" w:rsidRDefault="007C6919" w:rsidP="00225FDB">
            <w:pPr>
              <w:spacing w:line="0" w:lineRule="atLeast"/>
              <w:ind w:left="111"/>
              <w:jc w:val="both"/>
              <w:rPr>
                <w:rFonts w:ascii="Arial" w:hAnsi="Arial" w:cs="Arial"/>
                <w:sz w:val="20"/>
                <w:szCs w:val="20"/>
              </w:rPr>
            </w:pPr>
          </w:p>
          <w:p w14:paraId="651610BE" w14:textId="77777777" w:rsidR="007C6919" w:rsidRDefault="007C6919" w:rsidP="00225FDB">
            <w:pPr>
              <w:spacing w:line="0" w:lineRule="atLeast"/>
              <w:ind w:left="111"/>
              <w:jc w:val="both"/>
              <w:rPr>
                <w:rFonts w:ascii="Arial" w:hAnsi="Arial" w:cs="Arial"/>
                <w:sz w:val="20"/>
                <w:szCs w:val="20"/>
              </w:rPr>
            </w:pPr>
          </w:p>
        </w:tc>
      </w:tr>
    </w:tbl>
    <w:p w14:paraId="3625AB70" w14:textId="77777777" w:rsidR="007C6919" w:rsidRDefault="007C6919" w:rsidP="007C6919">
      <w:pPr>
        <w:spacing w:line="0" w:lineRule="atLeast"/>
        <w:jc w:val="both"/>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19"/>
        <w:gridCol w:w="4759"/>
      </w:tblGrid>
      <w:tr w:rsidR="007C6919" w14:paraId="3BF6B14E" w14:textId="77777777" w:rsidTr="00225FDB">
        <w:tc>
          <w:tcPr>
            <w:tcW w:w="4219" w:type="dxa"/>
          </w:tcPr>
          <w:p w14:paraId="5E2EB397" w14:textId="1AAC758D" w:rsidR="007C6919" w:rsidRDefault="007C6919" w:rsidP="00225FDB">
            <w:pPr>
              <w:spacing w:line="0" w:lineRule="atLeast"/>
              <w:jc w:val="both"/>
              <w:rPr>
                <w:rFonts w:ascii="Arial" w:hAnsi="Arial" w:cs="Arial"/>
                <w:sz w:val="20"/>
                <w:szCs w:val="20"/>
              </w:rPr>
            </w:pPr>
            <w:r>
              <w:rPr>
                <w:rFonts w:ascii="Arial" w:hAnsi="Arial" w:cs="Arial"/>
                <w:sz w:val="20"/>
                <w:szCs w:val="20"/>
              </w:rPr>
              <w:t>1. ¿Cuál de los siguientes enunciados podía ser un título para el texto?</w:t>
            </w:r>
          </w:p>
          <w:p w14:paraId="40AC81C5" w14:textId="77777777" w:rsidR="007C6919" w:rsidRDefault="007C6919" w:rsidP="00225FDB">
            <w:pPr>
              <w:spacing w:line="0" w:lineRule="atLeast"/>
              <w:jc w:val="both"/>
              <w:rPr>
                <w:rFonts w:ascii="Arial" w:hAnsi="Arial" w:cs="Arial"/>
                <w:sz w:val="20"/>
                <w:szCs w:val="20"/>
              </w:rPr>
            </w:pPr>
            <w:r>
              <w:rPr>
                <w:rFonts w:ascii="Arial" w:hAnsi="Arial" w:cs="Arial"/>
                <w:sz w:val="20"/>
                <w:szCs w:val="20"/>
              </w:rPr>
              <w:t>A. El arte en la Antigüedad</w:t>
            </w:r>
          </w:p>
          <w:p w14:paraId="34FB3B35" w14:textId="77777777" w:rsidR="007C6919" w:rsidRDefault="007C6919" w:rsidP="00225FDB">
            <w:pPr>
              <w:spacing w:line="0" w:lineRule="atLeast"/>
              <w:jc w:val="both"/>
              <w:rPr>
                <w:rFonts w:ascii="Arial" w:hAnsi="Arial" w:cs="Arial"/>
                <w:sz w:val="20"/>
                <w:szCs w:val="20"/>
              </w:rPr>
            </w:pPr>
            <w:r>
              <w:rPr>
                <w:rFonts w:ascii="Arial" w:hAnsi="Arial" w:cs="Arial"/>
                <w:sz w:val="20"/>
                <w:szCs w:val="20"/>
              </w:rPr>
              <w:t>B. El arte en Egipto</w:t>
            </w:r>
          </w:p>
          <w:p w14:paraId="251B3586" w14:textId="77777777" w:rsidR="007C6919" w:rsidRDefault="007C6919" w:rsidP="00225FDB">
            <w:pPr>
              <w:spacing w:line="0" w:lineRule="atLeast"/>
              <w:jc w:val="both"/>
              <w:rPr>
                <w:rFonts w:ascii="Arial" w:hAnsi="Arial" w:cs="Arial"/>
                <w:sz w:val="20"/>
                <w:szCs w:val="20"/>
              </w:rPr>
            </w:pPr>
            <w:r>
              <w:rPr>
                <w:rFonts w:ascii="Arial" w:hAnsi="Arial" w:cs="Arial"/>
                <w:sz w:val="20"/>
                <w:szCs w:val="20"/>
              </w:rPr>
              <w:t>C. Las pirámides de Egipto</w:t>
            </w:r>
          </w:p>
          <w:p w14:paraId="1FE12448" w14:textId="77777777" w:rsidR="007C6919" w:rsidRDefault="007C6919" w:rsidP="00225FDB">
            <w:pPr>
              <w:spacing w:line="0" w:lineRule="atLeast"/>
              <w:jc w:val="both"/>
              <w:rPr>
                <w:rFonts w:ascii="Arial" w:hAnsi="Arial" w:cs="Arial"/>
                <w:sz w:val="20"/>
                <w:szCs w:val="20"/>
              </w:rPr>
            </w:pPr>
            <w:r>
              <w:rPr>
                <w:rFonts w:ascii="Arial" w:hAnsi="Arial" w:cs="Arial"/>
                <w:sz w:val="20"/>
                <w:szCs w:val="20"/>
              </w:rPr>
              <w:t>D. La arquitectura en Egipto</w:t>
            </w:r>
          </w:p>
          <w:p w14:paraId="1B39A664" w14:textId="77777777" w:rsidR="007C6919" w:rsidRDefault="007C6919" w:rsidP="00225FDB">
            <w:pPr>
              <w:spacing w:line="0" w:lineRule="atLeast"/>
              <w:jc w:val="both"/>
              <w:rPr>
                <w:rFonts w:ascii="Arial" w:hAnsi="Arial" w:cs="Arial"/>
                <w:sz w:val="20"/>
                <w:szCs w:val="20"/>
              </w:rPr>
            </w:pPr>
          </w:p>
        </w:tc>
        <w:tc>
          <w:tcPr>
            <w:tcW w:w="4759" w:type="dxa"/>
          </w:tcPr>
          <w:p w14:paraId="0DB101B4" w14:textId="65267039" w:rsidR="007C6919" w:rsidRDefault="007C6919" w:rsidP="00225FDB">
            <w:pPr>
              <w:spacing w:line="0" w:lineRule="atLeast"/>
              <w:jc w:val="both"/>
              <w:rPr>
                <w:rFonts w:ascii="Arial" w:hAnsi="Arial" w:cs="Arial"/>
                <w:sz w:val="20"/>
                <w:szCs w:val="20"/>
              </w:rPr>
            </w:pPr>
            <w:r>
              <w:rPr>
                <w:rFonts w:ascii="Arial" w:hAnsi="Arial" w:cs="Arial"/>
                <w:sz w:val="20"/>
                <w:szCs w:val="20"/>
              </w:rPr>
              <w:t xml:space="preserve">2. Señale la idea principal del primer párrafo </w:t>
            </w:r>
          </w:p>
          <w:p w14:paraId="5A9B12C8" w14:textId="77777777" w:rsidR="007C6919" w:rsidRDefault="007C6919" w:rsidP="00225FDB">
            <w:pPr>
              <w:spacing w:line="0" w:lineRule="atLeast"/>
              <w:jc w:val="both"/>
              <w:rPr>
                <w:rFonts w:ascii="Arial" w:hAnsi="Arial" w:cs="Arial"/>
                <w:sz w:val="20"/>
                <w:szCs w:val="20"/>
              </w:rPr>
            </w:pPr>
          </w:p>
          <w:p w14:paraId="0A2C6BEF" w14:textId="5FDB1BF8" w:rsidR="007C6919" w:rsidRDefault="007C6919" w:rsidP="00225FDB">
            <w:pPr>
              <w:spacing w:line="0" w:lineRule="atLeast"/>
              <w:jc w:val="both"/>
              <w:rPr>
                <w:rFonts w:ascii="Arial" w:hAnsi="Arial" w:cs="Arial"/>
                <w:sz w:val="20"/>
                <w:szCs w:val="20"/>
              </w:rPr>
            </w:pPr>
            <w:r>
              <w:rPr>
                <w:rFonts w:ascii="Arial" w:hAnsi="Arial" w:cs="Arial"/>
                <w:sz w:val="20"/>
                <w:szCs w:val="20"/>
              </w:rPr>
              <w:t>A. Los egipcios creían en la vida después de la muerte</w:t>
            </w:r>
          </w:p>
          <w:p w14:paraId="65356B2A" w14:textId="77777777" w:rsidR="007C6919" w:rsidRDefault="007C6919" w:rsidP="00225FDB">
            <w:pPr>
              <w:spacing w:line="0" w:lineRule="atLeast"/>
              <w:jc w:val="both"/>
              <w:rPr>
                <w:rFonts w:ascii="Arial" w:hAnsi="Arial" w:cs="Arial"/>
                <w:sz w:val="20"/>
                <w:szCs w:val="20"/>
              </w:rPr>
            </w:pPr>
            <w:r>
              <w:rPr>
                <w:rFonts w:ascii="Arial" w:hAnsi="Arial" w:cs="Arial"/>
                <w:sz w:val="20"/>
                <w:szCs w:val="20"/>
              </w:rPr>
              <w:t>B. La arquitectura es la mayor expresión de arte en Egipto</w:t>
            </w:r>
          </w:p>
          <w:p w14:paraId="4D5D2511" w14:textId="77777777" w:rsidR="007C6919" w:rsidRDefault="007C6919" w:rsidP="00225FDB">
            <w:pPr>
              <w:spacing w:line="0" w:lineRule="atLeast"/>
              <w:jc w:val="both"/>
              <w:rPr>
                <w:rFonts w:ascii="Arial" w:hAnsi="Arial" w:cs="Arial"/>
                <w:sz w:val="20"/>
                <w:szCs w:val="20"/>
              </w:rPr>
            </w:pPr>
            <w:r>
              <w:rPr>
                <w:rFonts w:ascii="Arial" w:hAnsi="Arial" w:cs="Arial"/>
                <w:sz w:val="20"/>
                <w:szCs w:val="20"/>
              </w:rPr>
              <w:t>C. El arte egipcio estuvo dominado por la religión</w:t>
            </w:r>
          </w:p>
          <w:p w14:paraId="0963CBDB" w14:textId="77777777" w:rsidR="007C6919" w:rsidRDefault="007C6919" w:rsidP="00225FDB">
            <w:pPr>
              <w:spacing w:line="0" w:lineRule="atLeast"/>
              <w:jc w:val="both"/>
              <w:rPr>
                <w:rFonts w:ascii="Arial" w:hAnsi="Arial" w:cs="Arial"/>
                <w:sz w:val="20"/>
                <w:szCs w:val="20"/>
              </w:rPr>
            </w:pPr>
            <w:r>
              <w:rPr>
                <w:rFonts w:ascii="Arial" w:hAnsi="Arial" w:cs="Arial"/>
                <w:sz w:val="20"/>
                <w:szCs w:val="20"/>
              </w:rPr>
              <w:t>D. Las pirámides son los monumentos más importantes de la Antigüedad</w:t>
            </w:r>
          </w:p>
          <w:p w14:paraId="54903965" w14:textId="77777777" w:rsidR="007C6919" w:rsidRDefault="007C6919" w:rsidP="00225FDB">
            <w:pPr>
              <w:spacing w:line="0" w:lineRule="atLeast"/>
              <w:jc w:val="both"/>
              <w:rPr>
                <w:rFonts w:ascii="Arial" w:hAnsi="Arial" w:cs="Arial"/>
                <w:sz w:val="20"/>
                <w:szCs w:val="20"/>
              </w:rPr>
            </w:pPr>
          </w:p>
        </w:tc>
      </w:tr>
    </w:tbl>
    <w:p w14:paraId="01FCE078" w14:textId="77777777" w:rsidR="007C6919" w:rsidRDefault="007C6919" w:rsidP="007C6919">
      <w:pPr>
        <w:spacing w:line="0" w:lineRule="atLeast"/>
        <w:ind w:firstLine="708"/>
        <w:jc w:val="both"/>
        <w:rPr>
          <w:rFonts w:ascii="Arial" w:hAnsi="Arial" w:cs="Arial"/>
          <w:sz w:val="20"/>
          <w:szCs w:val="20"/>
        </w:rPr>
      </w:pPr>
    </w:p>
    <w:p w14:paraId="5D3C1AFB" w14:textId="77777777" w:rsidR="007C6919" w:rsidRDefault="007C6919" w:rsidP="007C6919">
      <w:pPr>
        <w:spacing w:line="0" w:lineRule="atLeast"/>
        <w:jc w:val="both"/>
        <w:rPr>
          <w:rFonts w:ascii="Arial" w:hAnsi="Arial" w:cs="Arial"/>
          <w:sz w:val="20"/>
          <w:szCs w:val="20"/>
        </w:rPr>
      </w:pPr>
    </w:p>
    <w:tbl>
      <w:tblPr>
        <w:tblW w:w="9435"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5"/>
      </w:tblGrid>
      <w:tr w:rsidR="007C6919" w14:paraId="60039AA5" w14:textId="77777777" w:rsidTr="00225FDB">
        <w:trPr>
          <w:trHeight w:val="1659"/>
        </w:trPr>
        <w:tc>
          <w:tcPr>
            <w:tcW w:w="9435" w:type="dxa"/>
          </w:tcPr>
          <w:p w14:paraId="65E402A6" w14:textId="77777777" w:rsidR="007C6919" w:rsidRDefault="007C6919" w:rsidP="00225FDB">
            <w:pPr>
              <w:spacing w:line="0" w:lineRule="atLeast"/>
              <w:ind w:left="141"/>
              <w:jc w:val="both"/>
              <w:rPr>
                <w:rFonts w:ascii="Arial" w:hAnsi="Arial" w:cs="Arial"/>
                <w:sz w:val="20"/>
                <w:szCs w:val="20"/>
              </w:rPr>
            </w:pPr>
          </w:p>
          <w:p w14:paraId="7746879F" w14:textId="77777777" w:rsidR="007C6919" w:rsidRDefault="007C6919" w:rsidP="00225FDB">
            <w:pPr>
              <w:spacing w:line="0" w:lineRule="atLeast"/>
              <w:ind w:left="141"/>
              <w:jc w:val="both"/>
              <w:rPr>
                <w:rFonts w:ascii="Arial" w:hAnsi="Arial" w:cs="Arial"/>
                <w:sz w:val="20"/>
                <w:szCs w:val="20"/>
              </w:rPr>
            </w:pPr>
            <w:r w:rsidRPr="00D7486C">
              <w:rPr>
                <w:rFonts w:ascii="Arial" w:hAnsi="Arial" w:cs="Arial"/>
                <w:sz w:val="20"/>
                <w:szCs w:val="20"/>
              </w:rPr>
              <w:t xml:space="preserve">“Una de las proezas de la medicina moderna ha sido restablecer las funciones de órganos amputados o enfermos mediante prótesis artificiales: estimuladores cardíacos, audífonos, miembros artificiales, por ejemplo. Un paso más en esta prodigiosa aventura científica ha sido el trasplante de órganos: única esperanza de sobrevivencia para pacientes que sufren lesiones </w:t>
            </w:r>
            <w:r>
              <w:rPr>
                <w:rFonts w:ascii="Arial" w:hAnsi="Arial" w:cs="Arial"/>
                <w:sz w:val="20"/>
                <w:szCs w:val="20"/>
              </w:rPr>
              <w:t>orgánicas graves”.</w:t>
            </w:r>
          </w:p>
          <w:p w14:paraId="67CDDF7D" w14:textId="77777777" w:rsidR="007C6919" w:rsidRDefault="007C6919" w:rsidP="00225FDB">
            <w:pPr>
              <w:spacing w:line="0" w:lineRule="atLeast"/>
              <w:ind w:left="141"/>
              <w:jc w:val="both"/>
              <w:rPr>
                <w:rFonts w:ascii="Arial" w:hAnsi="Arial" w:cs="Arial"/>
                <w:sz w:val="20"/>
                <w:szCs w:val="20"/>
              </w:rPr>
            </w:pPr>
          </w:p>
        </w:tc>
      </w:tr>
    </w:tbl>
    <w:p w14:paraId="69313A61" w14:textId="77777777" w:rsidR="008F0B10" w:rsidRDefault="008F0B10" w:rsidP="007C6919">
      <w:pPr>
        <w:spacing w:line="0" w:lineRule="atLeast"/>
        <w:jc w:val="both"/>
        <w:rPr>
          <w:rFonts w:ascii="Arial" w:hAnsi="Arial" w:cs="Arial"/>
          <w:sz w:val="20"/>
          <w:szCs w:val="20"/>
        </w:rPr>
      </w:pPr>
    </w:p>
    <w:p w14:paraId="05509CCA" w14:textId="0A549051" w:rsidR="007C6919" w:rsidRDefault="007C6919" w:rsidP="007C6919">
      <w:pPr>
        <w:spacing w:line="0" w:lineRule="atLeast"/>
        <w:jc w:val="both"/>
        <w:rPr>
          <w:rFonts w:ascii="Arial" w:hAnsi="Arial" w:cs="Arial"/>
          <w:sz w:val="20"/>
          <w:szCs w:val="20"/>
        </w:rPr>
      </w:pPr>
      <w:r>
        <w:rPr>
          <w:rFonts w:ascii="Arial" w:hAnsi="Arial" w:cs="Arial"/>
          <w:sz w:val="20"/>
          <w:szCs w:val="20"/>
        </w:rPr>
        <w:t>3. ¿A qué información hace referencia la expresión: “en esta prodigiosa aventura científica”?</w:t>
      </w:r>
    </w:p>
    <w:p w14:paraId="009B93A1" w14:textId="77777777" w:rsidR="007C6919" w:rsidRDefault="007C6919" w:rsidP="007C6919">
      <w:pPr>
        <w:spacing w:line="0" w:lineRule="atLeast"/>
        <w:jc w:val="both"/>
        <w:rPr>
          <w:rFonts w:ascii="Arial" w:hAnsi="Arial" w:cs="Arial"/>
          <w:sz w:val="20"/>
          <w:szCs w:val="20"/>
        </w:rPr>
      </w:pPr>
      <w:r>
        <w:rPr>
          <w:rFonts w:ascii="Arial" w:hAnsi="Arial" w:cs="Arial"/>
          <w:sz w:val="20"/>
          <w:szCs w:val="20"/>
        </w:rPr>
        <w:t>A. A las proezas de la medicina moderna</w:t>
      </w:r>
    </w:p>
    <w:p w14:paraId="6B7B3B56" w14:textId="77777777" w:rsidR="007C6919" w:rsidRDefault="007C6919" w:rsidP="007C6919">
      <w:pPr>
        <w:spacing w:line="0" w:lineRule="atLeast"/>
        <w:jc w:val="both"/>
        <w:rPr>
          <w:rFonts w:ascii="Arial" w:hAnsi="Arial" w:cs="Arial"/>
          <w:sz w:val="20"/>
          <w:szCs w:val="20"/>
        </w:rPr>
      </w:pPr>
      <w:r>
        <w:rPr>
          <w:rFonts w:ascii="Arial" w:hAnsi="Arial" w:cs="Arial"/>
          <w:sz w:val="20"/>
          <w:szCs w:val="20"/>
        </w:rPr>
        <w:t>B. A las funciones de los órganos</w:t>
      </w:r>
    </w:p>
    <w:p w14:paraId="71A046C1" w14:textId="77777777" w:rsidR="007C6919" w:rsidRPr="008470F5" w:rsidRDefault="007C6919" w:rsidP="007C6919">
      <w:pPr>
        <w:spacing w:line="0" w:lineRule="atLeast"/>
        <w:jc w:val="both"/>
        <w:rPr>
          <w:rFonts w:ascii="Arial" w:hAnsi="Arial" w:cs="Arial"/>
          <w:sz w:val="20"/>
          <w:szCs w:val="20"/>
        </w:rPr>
      </w:pPr>
      <w:r w:rsidRPr="008470F5">
        <w:rPr>
          <w:rFonts w:ascii="Arial" w:hAnsi="Arial" w:cs="Arial"/>
          <w:sz w:val="20"/>
          <w:szCs w:val="20"/>
        </w:rPr>
        <w:t>C. Al restablecimiento de las funciones de los órganos</w:t>
      </w:r>
    </w:p>
    <w:p w14:paraId="2CC750E0" w14:textId="77777777" w:rsidR="007C6919" w:rsidRPr="008470F5" w:rsidRDefault="007C6919" w:rsidP="007C6919">
      <w:pPr>
        <w:spacing w:line="0" w:lineRule="atLeast"/>
        <w:jc w:val="both"/>
        <w:rPr>
          <w:rFonts w:ascii="Arial" w:hAnsi="Arial" w:cs="Arial"/>
          <w:sz w:val="20"/>
          <w:szCs w:val="20"/>
        </w:rPr>
      </w:pPr>
      <w:r w:rsidRPr="008470F5">
        <w:rPr>
          <w:rFonts w:ascii="Arial" w:hAnsi="Arial" w:cs="Arial"/>
          <w:sz w:val="20"/>
          <w:szCs w:val="20"/>
        </w:rPr>
        <w:t>D. A las prótesis artificiales</w:t>
      </w:r>
    </w:p>
    <w:p w14:paraId="75767777" w14:textId="77777777" w:rsidR="007C6919" w:rsidRPr="008470F5" w:rsidRDefault="007C6919" w:rsidP="007C6919">
      <w:pPr>
        <w:spacing w:line="0" w:lineRule="atLeast"/>
        <w:jc w:val="both"/>
        <w:rPr>
          <w:rFonts w:ascii="Arial" w:hAnsi="Arial" w:cs="Arial"/>
          <w:sz w:val="20"/>
          <w:szCs w:val="20"/>
        </w:rPr>
      </w:pPr>
    </w:p>
    <w:p w14:paraId="5CD2051E" w14:textId="7B1E6AB5" w:rsidR="007C6919" w:rsidRPr="008470F5" w:rsidRDefault="007C6919" w:rsidP="007C6919">
      <w:pPr>
        <w:spacing w:line="0" w:lineRule="atLeast"/>
        <w:jc w:val="both"/>
        <w:rPr>
          <w:rFonts w:ascii="Arial" w:hAnsi="Arial" w:cs="Arial"/>
          <w:sz w:val="20"/>
          <w:szCs w:val="20"/>
        </w:rPr>
      </w:pPr>
      <w:r w:rsidRPr="008470F5">
        <w:rPr>
          <w:rFonts w:ascii="Arial" w:hAnsi="Arial" w:cs="Arial"/>
          <w:sz w:val="20"/>
          <w:szCs w:val="20"/>
        </w:rPr>
        <w:t>4. La palabra “proeza” se podría reemplazar por</w:t>
      </w:r>
    </w:p>
    <w:p w14:paraId="001B3787" w14:textId="77777777" w:rsidR="007C6919" w:rsidRPr="008470F5" w:rsidRDefault="007C6919" w:rsidP="007C6919">
      <w:pPr>
        <w:spacing w:line="0" w:lineRule="atLeast"/>
        <w:jc w:val="both"/>
        <w:rPr>
          <w:rFonts w:ascii="Arial" w:hAnsi="Arial" w:cs="Arial"/>
          <w:sz w:val="20"/>
          <w:szCs w:val="20"/>
        </w:rPr>
      </w:pPr>
      <w:r w:rsidRPr="008470F5">
        <w:rPr>
          <w:rFonts w:ascii="Arial" w:hAnsi="Arial" w:cs="Arial"/>
          <w:sz w:val="20"/>
          <w:szCs w:val="20"/>
        </w:rPr>
        <w:t>A. Logros</w:t>
      </w:r>
    </w:p>
    <w:p w14:paraId="2F2DF18A" w14:textId="77777777" w:rsidR="007C6919" w:rsidRPr="008470F5" w:rsidRDefault="007C6919" w:rsidP="007C6919">
      <w:pPr>
        <w:spacing w:line="0" w:lineRule="atLeast"/>
        <w:jc w:val="both"/>
        <w:rPr>
          <w:rFonts w:ascii="Arial" w:hAnsi="Arial" w:cs="Arial"/>
          <w:sz w:val="20"/>
          <w:szCs w:val="20"/>
        </w:rPr>
      </w:pPr>
      <w:r w:rsidRPr="008470F5">
        <w:rPr>
          <w:rFonts w:ascii="Arial" w:hAnsi="Arial" w:cs="Arial"/>
          <w:sz w:val="20"/>
          <w:szCs w:val="20"/>
        </w:rPr>
        <w:t>B. Hazañas</w:t>
      </w:r>
    </w:p>
    <w:p w14:paraId="1097F728" w14:textId="77777777" w:rsidR="007C6919" w:rsidRPr="008470F5" w:rsidRDefault="007C6919" w:rsidP="007C6919">
      <w:pPr>
        <w:spacing w:line="0" w:lineRule="atLeast"/>
        <w:jc w:val="both"/>
        <w:rPr>
          <w:rFonts w:ascii="Arial" w:hAnsi="Arial" w:cs="Arial"/>
          <w:sz w:val="20"/>
          <w:szCs w:val="20"/>
        </w:rPr>
      </w:pPr>
      <w:r w:rsidRPr="008470F5">
        <w:rPr>
          <w:rFonts w:ascii="Arial" w:hAnsi="Arial" w:cs="Arial"/>
          <w:sz w:val="20"/>
          <w:szCs w:val="20"/>
        </w:rPr>
        <w:t>C. Batallas</w:t>
      </w:r>
    </w:p>
    <w:p w14:paraId="30F167FD" w14:textId="77777777" w:rsidR="007C6919" w:rsidRPr="008470F5" w:rsidRDefault="007C6919" w:rsidP="007C6919">
      <w:pPr>
        <w:spacing w:line="0" w:lineRule="atLeast"/>
        <w:jc w:val="both"/>
        <w:rPr>
          <w:rFonts w:ascii="Arial" w:hAnsi="Arial" w:cs="Arial"/>
          <w:sz w:val="20"/>
          <w:szCs w:val="20"/>
        </w:rPr>
      </w:pPr>
      <w:r w:rsidRPr="008470F5">
        <w:rPr>
          <w:rFonts w:ascii="Arial" w:hAnsi="Arial" w:cs="Arial"/>
          <w:sz w:val="20"/>
          <w:szCs w:val="20"/>
        </w:rPr>
        <w:t xml:space="preserve">D. Pelea </w:t>
      </w:r>
    </w:p>
    <w:p w14:paraId="382F2010" w14:textId="77777777" w:rsidR="007C6919" w:rsidRPr="008470F5" w:rsidRDefault="007C6919" w:rsidP="007C6919">
      <w:pPr>
        <w:spacing w:line="0" w:lineRule="atLeast"/>
        <w:jc w:val="both"/>
        <w:rPr>
          <w:rFonts w:ascii="Arial" w:hAnsi="Arial" w:cs="Arial"/>
          <w:sz w:val="20"/>
          <w:szCs w:val="20"/>
        </w:rPr>
      </w:pPr>
    </w:p>
    <w:p w14:paraId="02EDE6C6" w14:textId="58F0A7E0" w:rsidR="007C6919" w:rsidRPr="008470F5" w:rsidRDefault="007C6919" w:rsidP="007C6919">
      <w:pPr>
        <w:spacing w:line="0" w:lineRule="atLeast"/>
        <w:jc w:val="both"/>
        <w:rPr>
          <w:rFonts w:ascii="Arial" w:hAnsi="Arial" w:cs="Arial"/>
          <w:sz w:val="20"/>
          <w:szCs w:val="20"/>
        </w:rPr>
      </w:pPr>
      <w:r w:rsidRPr="008470F5">
        <w:rPr>
          <w:rFonts w:ascii="Arial" w:hAnsi="Arial" w:cs="Arial"/>
          <w:sz w:val="20"/>
          <w:szCs w:val="20"/>
        </w:rPr>
        <w:t>5. Se podría deducir del texto anterior que</w:t>
      </w:r>
    </w:p>
    <w:p w14:paraId="7BBAEF0D" w14:textId="77777777" w:rsidR="007C6919" w:rsidRPr="008470F5" w:rsidRDefault="007C6919" w:rsidP="007C6919">
      <w:pPr>
        <w:spacing w:line="0" w:lineRule="atLeast"/>
        <w:jc w:val="both"/>
        <w:rPr>
          <w:rFonts w:ascii="Arial" w:hAnsi="Arial" w:cs="Arial"/>
          <w:sz w:val="20"/>
          <w:szCs w:val="20"/>
        </w:rPr>
      </w:pPr>
      <w:r w:rsidRPr="008470F5">
        <w:rPr>
          <w:rFonts w:ascii="Arial" w:hAnsi="Arial" w:cs="Arial"/>
          <w:sz w:val="20"/>
          <w:szCs w:val="20"/>
        </w:rPr>
        <w:t>A. La medicina moderna ha tenido diferentes logros</w:t>
      </w:r>
    </w:p>
    <w:p w14:paraId="4D71BD9C" w14:textId="77777777" w:rsidR="007C6919" w:rsidRPr="008470F5" w:rsidRDefault="007C6919" w:rsidP="007C6919">
      <w:pPr>
        <w:spacing w:line="0" w:lineRule="atLeast"/>
        <w:jc w:val="both"/>
        <w:rPr>
          <w:rFonts w:ascii="Arial" w:hAnsi="Arial" w:cs="Arial"/>
          <w:sz w:val="20"/>
          <w:szCs w:val="20"/>
        </w:rPr>
      </w:pPr>
      <w:r w:rsidRPr="008470F5">
        <w:rPr>
          <w:rFonts w:ascii="Arial" w:hAnsi="Arial" w:cs="Arial"/>
          <w:sz w:val="20"/>
          <w:szCs w:val="20"/>
        </w:rPr>
        <w:t xml:space="preserve">B. Las prótesis </w:t>
      </w:r>
      <w:proofErr w:type="gramStart"/>
      <w:r w:rsidRPr="008470F5">
        <w:rPr>
          <w:rFonts w:ascii="Arial" w:hAnsi="Arial" w:cs="Arial"/>
          <w:sz w:val="20"/>
          <w:szCs w:val="20"/>
        </w:rPr>
        <w:t>artificiales  son</w:t>
      </w:r>
      <w:proofErr w:type="gramEnd"/>
      <w:r w:rsidRPr="008470F5">
        <w:rPr>
          <w:rFonts w:ascii="Arial" w:hAnsi="Arial" w:cs="Arial"/>
          <w:sz w:val="20"/>
          <w:szCs w:val="20"/>
        </w:rPr>
        <w:t xml:space="preserve"> el gran invento del siglo XX</w:t>
      </w:r>
    </w:p>
    <w:p w14:paraId="1F83EC34" w14:textId="77777777" w:rsidR="007C6919" w:rsidRPr="008470F5" w:rsidRDefault="007C6919" w:rsidP="007C6919">
      <w:pPr>
        <w:spacing w:line="0" w:lineRule="atLeast"/>
        <w:jc w:val="both"/>
        <w:rPr>
          <w:rFonts w:ascii="Arial" w:hAnsi="Arial" w:cs="Arial"/>
          <w:sz w:val="20"/>
          <w:szCs w:val="20"/>
        </w:rPr>
      </w:pPr>
      <w:r w:rsidRPr="008470F5">
        <w:rPr>
          <w:rFonts w:ascii="Arial" w:hAnsi="Arial" w:cs="Arial"/>
          <w:sz w:val="20"/>
          <w:szCs w:val="20"/>
        </w:rPr>
        <w:t>C. Un gran porcentaje de la población tiene prótesis artificiales</w:t>
      </w:r>
    </w:p>
    <w:p w14:paraId="23095B43" w14:textId="77777777" w:rsidR="007C6919" w:rsidRPr="008470F5" w:rsidRDefault="007C6919" w:rsidP="007C6919">
      <w:pPr>
        <w:spacing w:line="0" w:lineRule="atLeast"/>
        <w:jc w:val="both"/>
        <w:rPr>
          <w:rFonts w:ascii="Arial" w:hAnsi="Arial" w:cs="Arial"/>
          <w:sz w:val="20"/>
          <w:szCs w:val="20"/>
        </w:rPr>
      </w:pPr>
      <w:r w:rsidRPr="008470F5">
        <w:rPr>
          <w:rFonts w:ascii="Arial" w:hAnsi="Arial" w:cs="Arial"/>
          <w:sz w:val="20"/>
          <w:szCs w:val="20"/>
        </w:rPr>
        <w:t>D. Los trasplantes de órganos son la única esperanza para reestablecer las funciones de los órganos</w:t>
      </w:r>
    </w:p>
    <w:p w14:paraId="38FEE10C" w14:textId="77777777" w:rsidR="007C6919" w:rsidRPr="008470F5" w:rsidRDefault="007C6919" w:rsidP="007C6919">
      <w:pPr>
        <w:spacing w:line="0" w:lineRule="atLeast"/>
        <w:jc w:val="both"/>
        <w:rPr>
          <w:rFonts w:ascii="Arial" w:hAnsi="Arial" w:cs="Arial"/>
          <w:sz w:val="20"/>
          <w:szCs w:val="20"/>
        </w:rPr>
      </w:pPr>
    </w:p>
    <w:p w14:paraId="250C5CAE" w14:textId="23651B9C" w:rsidR="007C6919" w:rsidRPr="008470F5" w:rsidRDefault="007C6919" w:rsidP="007C6919">
      <w:pPr>
        <w:spacing w:line="0" w:lineRule="atLeast"/>
        <w:jc w:val="both"/>
        <w:rPr>
          <w:rFonts w:ascii="Arial" w:hAnsi="Arial" w:cs="Arial"/>
          <w:sz w:val="20"/>
          <w:szCs w:val="20"/>
        </w:rPr>
      </w:pPr>
      <w:r w:rsidRPr="008470F5">
        <w:rPr>
          <w:rFonts w:ascii="Arial" w:hAnsi="Arial" w:cs="Arial"/>
          <w:sz w:val="20"/>
          <w:szCs w:val="20"/>
        </w:rPr>
        <w:t>6. ¿Cuál es la idea principal del párrafo?</w:t>
      </w:r>
    </w:p>
    <w:p w14:paraId="664C5873" w14:textId="77777777" w:rsidR="007C6919" w:rsidRPr="008470F5" w:rsidRDefault="007C6919" w:rsidP="007C6919">
      <w:pPr>
        <w:spacing w:line="0" w:lineRule="atLeast"/>
        <w:jc w:val="both"/>
        <w:rPr>
          <w:rFonts w:ascii="Arial" w:hAnsi="Arial" w:cs="Arial"/>
          <w:sz w:val="20"/>
          <w:szCs w:val="20"/>
        </w:rPr>
      </w:pPr>
      <w:r w:rsidRPr="008470F5">
        <w:rPr>
          <w:rFonts w:ascii="Arial" w:hAnsi="Arial" w:cs="Arial"/>
          <w:sz w:val="20"/>
          <w:szCs w:val="20"/>
        </w:rPr>
        <w:t>A. Las prótesis y los trasplantes son grandes adelantos de la medicina</w:t>
      </w:r>
    </w:p>
    <w:p w14:paraId="19EA1A6F" w14:textId="77777777" w:rsidR="007C6919" w:rsidRPr="008470F5" w:rsidRDefault="007C6919" w:rsidP="007C6919">
      <w:pPr>
        <w:spacing w:line="0" w:lineRule="atLeast"/>
        <w:jc w:val="both"/>
        <w:rPr>
          <w:rFonts w:ascii="Arial" w:hAnsi="Arial" w:cs="Arial"/>
          <w:sz w:val="20"/>
          <w:szCs w:val="20"/>
        </w:rPr>
      </w:pPr>
      <w:r w:rsidRPr="008470F5">
        <w:rPr>
          <w:rFonts w:ascii="Arial" w:hAnsi="Arial" w:cs="Arial"/>
          <w:sz w:val="20"/>
          <w:szCs w:val="20"/>
        </w:rPr>
        <w:t>B. Se pueden reestablecer los órganos mediante prótesis artificiales</w:t>
      </w:r>
    </w:p>
    <w:p w14:paraId="4504C1F5" w14:textId="77777777" w:rsidR="007C6919" w:rsidRPr="008470F5" w:rsidRDefault="007C6919" w:rsidP="007C6919">
      <w:pPr>
        <w:spacing w:line="0" w:lineRule="atLeast"/>
        <w:jc w:val="both"/>
        <w:rPr>
          <w:rFonts w:ascii="Arial" w:hAnsi="Arial" w:cs="Arial"/>
          <w:sz w:val="20"/>
          <w:szCs w:val="20"/>
        </w:rPr>
      </w:pPr>
      <w:r w:rsidRPr="008470F5">
        <w:rPr>
          <w:rFonts w:ascii="Arial" w:hAnsi="Arial" w:cs="Arial"/>
          <w:sz w:val="20"/>
          <w:szCs w:val="20"/>
        </w:rPr>
        <w:t>C. Los trasplantes son la única esperanza de vida para las personas</w:t>
      </w:r>
    </w:p>
    <w:p w14:paraId="62919F3B" w14:textId="77777777" w:rsidR="007C6919" w:rsidRPr="008470F5" w:rsidRDefault="007C6919" w:rsidP="007C6919">
      <w:pPr>
        <w:spacing w:line="0" w:lineRule="atLeast"/>
        <w:jc w:val="both"/>
        <w:rPr>
          <w:rFonts w:ascii="Arial" w:hAnsi="Arial" w:cs="Arial"/>
          <w:sz w:val="20"/>
          <w:szCs w:val="20"/>
        </w:rPr>
      </w:pPr>
      <w:r w:rsidRPr="008470F5">
        <w:rPr>
          <w:rFonts w:ascii="Arial" w:hAnsi="Arial" w:cs="Arial"/>
          <w:sz w:val="20"/>
          <w:szCs w:val="20"/>
        </w:rPr>
        <w:t>D. La medicina moderna ha devuelto la esperanza de sobrevivencia</w:t>
      </w:r>
    </w:p>
    <w:p w14:paraId="0796825D" w14:textId="77777777" w:rsidR="007C6919" w:rsidRPr="008470F5" w:rsidRDefault="007C6919" w:rsidP="007C6919">
      <w:pPr>
        <w:spacing w:line="0" w:lineRule="atLeast"/>
        <w:jc w:val="both"/>
        <w:rPr>
          <w:rFonts w:ascii="Arial" w:hAnsi="Arial" w:cs="Arial"/>
          <w:sz w:val="20"/>
          <w:szCs w:val="20"/>
        </w:rPr>
      </w:pPr>
    </w:p>
    <w:tbl>
      <w:tblPr>
        <w:tblW w:w="966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60"/>
      </w:tblGrid>
      <w:tr w:rsidR="007C6919" w:rsidRPr="008470F5" w14:paraId="74CF8F37" w14:textId="77777777" w:rsidTr="00225FDB">
        <w:trPr>
          <w:trHeight w:val="810"/>
        </w:trPr>
        <w:tc>
          <w:tcPr>
            <w:tcW w:w="9660" w:type="dxa"/>
          </w:tcPr>
          <w:p w14:paraId="3413DACA" w14:textId="77777777" w:rsidR="007C6919" w:rsidRPr="008470F5" w:rsidRDefault="007C6919" w:rsidP="00225FDB">
            <w:pPr>
              <w:spacing w:line="0" w:lineRule="atLeast"/>
              <w:ind w:left="201"/>
              <w:jc w:val="both"/>
              <w:rPr>
                <w:rFonts w:ascii="Arial" w:hAnsi="Arial" w:cs="Arial"/>
                <w:sz w:val="20"/>
                <w:szCs w:val="20"/>
              </w:rPr>
            </w:pPr>
          </w:p>
          <w:p w14:paraId="78BD4947" w14:textId="77777777" w:rsidR="007C6919" w:rsidRPr="008470F5" w:rsidRDefault="007C6919" w:rsidP="00225FDB">
            <w:pPr>
              <w:spacing w:line="0" w:lineRule="atLeast"/>
              <w:ind w:left="201"/>
              <w:jc w:val="both"/>
              <w:rPr>
                <w:rFonts w:ascii="Arial" w:hAnsi="Arial" w:cs="Arial"/>
                <w:sz w:val="20"/>
                <w:szCs w:val="20"/>
              </w:rPr>
            </w:pPr>
            <w:r w:rsidRPr="008470F5">
              <w:rPr>
                <w:rFonts w:ascii="Arial" w:hAnsi="Arial" w:cs="Arial"/>
                <w:sz w:val="20"/>
                <w:szCs w:val="20"/>
              </w:rPr>
              <w:t>“El trasplante de órganos requiere la participación plena de la colectividad. Las autoridades podrán definir normas éticas, pero</w:t>
            </w:r>
            <w:r w:rsidRPr="008470F5">
              <w:rPr>
                <w:rFonts w:ascii="Arial" w:hAnsi="Arial" w:cs="Arial"/>
                <w:sz w:val="20"/>
                <w:szCs w:val="20"/>
                <w:u w:val="single"/>
              </w:rPr>
              <w:t xml:space="preserve"> ellas</w:t>
            </w:r>
            <w:r w:rsidRPr="008470F5">
              <w:rPr>
                <w:rFonts w:ascii="Arial" w:hAnsi="Arial" w:cs="Arial"/>
                <w:sz w:val="20"/>
                <w:szCs w:val="20"/>
              </w:rPr>
              <w:t xml:space="preserve"> serán inútiles si el público no apoya la idea misma de trasplante o rechaza la donación de órganos”</w:t>
            </w:r>
          </w:p>
          <w:p w14:paraId="10B11717" w14:textId="77777777" w:rsidR="007C6919" w:rsidRPr="008470F5" w:rsidRDefault="007C6919" w:rsidP="00225FDB">
            <w:pPr>
              <w:spacing w:line="0" w:lineRule="atLeast"/>
              <w:ind w:left="201"/>
              <w:jc w:val="both"/>
              <w:rPr>
                <w:rFonts w:ascii="Arial" w:hAnsi="Arial" w:cs="Arial"/>
                <w:sz w:val="20"/>
                <w:szCs w:val="20"/>
              </w:rPr>
            </w:pPr>
          </w:p>
        </w:tc>
      </w:tr>
    </w:tbl>
    <w:p w14:paraId="40012ED1" w14:textId="77777777" w:rsidR="008F0B10" w:rsidRDefault="008F0B10" w:rsidP="007C6919">
      <w:pPr>
        <w:spacing w:line="0" w:lineRule="atLeast"/>
        <w:jc w:val="both"/>
        <w:rPr>
          <w:rFonts w:ascii="Arial" w:hAnsi="Arial" w:cs="Arial"/>
          <w:sz w:val="20"/>
          <w:szCs w:val="20"/>
        </w:rPr>
      </w:pPr>
    </w:p>
    <w:p w14:paraId="59B62438" w14:textId="20999BF8" w:rsidR="007C6919" w:rsidRPr="008470F5" w:rsidRDefault="007C6919" w:rsidP="007C6919">
      <w:pPr>
        <w:spacing w:line="0" w:lineRule="atLeast"/>
        <w:jc w:val="both"/>
        <w:rPr>
          <w:rFonts w:ascii="Arial" w:hAnsi="Arial" w:cs="Arial"/>
          <w:sz w:val="20"/>
          <w:szCs w:val="20"/>
        </w:rPr>
      </w:pPr>
      <w:r>
        <w:rPr>
          <w:rFonts w:ascii="Arial" w:hAnsi="Arial" w:cs="Arial"/>
          <w:sz w:val="20"/>
          <w:szCs w:val="20"/>
        </w:rPr>
        <w:t>7</w:t>
      </w:r>
      <w:r w:rsidRPr="008470F5">
        <w:rPr>
          <w:rFonts w:ascii="Arial" w:hAnsi="Arial" w:cs="Arial"/>
          <w:sz w:val="20"/>
          <w:szCs w:val="20"/>
        </w:rPr>
        <w:t xml:space="preserve">. “Las autoridades podrán definir normas éticas”, esta información está en relación con </w:t>
      </w:r>
    </w:p>
    <w:p w14:paraId="3B986045" w14:textId="77777777" w:rsidR="007C6919" w:rsidRPr="008470F5" w:rsidRDefault="007C6919" w:rsidP="007C6919">
      <w:pPr>
        <w:spacing w:line="0" w:lineRule="atLeast"/>
        <w:jc w:val="both"/>
        <w:rPr>
          <w:rFonts w:ascii="Arial" w:hAnsi="Arial" w:cs="Arial"/>
          <w:sz w:val="20"/>
          <w:szCs w:val="20"/>
        </w:rPr>
      </w:pPr>
      <w:r w:rsidRPr="008470F5">
        <w:rPr>
          <w:rFonts w:ascii="Arial" w:hAnsi="Arial" w:cs="Arial"/>
          <w:sz w:val="20"/>
          <w:szCs w:val="20"/>
        </w:rPr>
        <w:t>A. La colectividad</w:t>
      </w:r>
    </w:p>
    <w:p w14:paraId="5FB20E6E" w14:textId="77777777" w:rsidR="007C6919" w:rsidRPr="008470F5" w:rsidRDefault="007C6919" w:rsidP="007C6919">
      <w:pPr>
        <w:spacing w:line="0" w:lineRule="atLeast"/>
        <w:jc w:val="both"/>
        <w:rPr>
          <w:rFonts w:ascii="Arial" w:hAnsi="Arial" w:cs="Arial"/>
          <w:sz w:val="20"/>
          <w:szCs w:val="20"/>
        </w:rPr>
      </w:pPr>
      <w:r w:rsidRPr="008470F5">
        <w:rPr>
          <w:rFonts w:ascii="Arial" w:hAnsi="Arial" w:cs="Arial"/>
          <w:sz w:val="20"/>
          <w:szCs w:val="20"/>
        </w:rPr>
        <w:t>B. La participación</w:t>
      </w:r>
    </w:p>
    <w:p w14:paraId="4CE08A38" w14:textId="77777777" w:rsidR="007C6919" w:rsidRPr="008470F5" w:rsidRDefault="007C6919" w:rsidP="007C6919">
      <w:pPr>
        <w:spacing w:line="0" w:lineRule="atLeast"/>
        <w:jc w:val="both"/>
        <w:rPr>
          <w:rFonts w:ascii="Arial" w:hAnsi="Arial" w:cs="Arial"/>
          <w:sz w:val="20"/>
          <w:szCs w:val="20"/>
        </w:rPr>
      </w:pPr>
      <w:r w:rsidRPr="008470F5">
        <w:rPr>
          <w:rFonts w:ascii="Arial" w:hAnsi="Arial" w:cs="Arial"/>
          <w:sz w:val="20"/>
          <w:szCs w:val="20"/>
        </w:rPr>
        <w:t>C. El trasplante de órganos</w:t>
      </w:r>
    </w:p>
    <w:p w14:paraId="5D2374A3" w14:textId="77777777" w:rsidR="007C6919" w:rsidRPr="008470F5" w:rsidRDefault="007C6919" w:rsidP="007C6919">
      <w:pPr>
        <w:spacing w:line="0" w:lineRule="atLeast"/>
        <w:jc w:val="both"/>
        <w:rPr>
          <w:rFonts w:ascii="Arial" w:hAnsi="Arial" w:cs="Arial"/>
          <w:sz w:val="20"/>
          <w:szCs w:val="20"/>
        </w:rPr>
      </w:pPr>
      <w:r w:rsidRPr="008470F5">
        <w:rPr>
          <w:rFonts w:ascii="Arial" w:hAnsi="Arial" w:cs="Arial"/>
          <w:sz w:val="20"/>
          <w:szCs w:val="20"/>
        </w:rPr>
        <w:t>D. El público</w:t>
      </w:r>
    </w:p>
    <w:p w14:paraId="343E7971" w14:textId="086DEAD6" w:rsidR="007C6919" w:rsidRDefault="007C6919" w:rsidP="007C6919">
      <w:pPr>
        <w:spacing w:line="0" w:lineRule="atLeast"/>
        <w:jc w:val="both"/>
        <w:rPr>
          <w:rFonts w:ascii="Arial" w:hAnsi="Arial" w:cs="Arial"/>
          <w:sz w:val="20"/>
          <w:szCs w:val="20"/>
        </w:rPr>
      </w:pPr>
    </w:p>
    <w:p w14:paraId="7BD6BE39" w14:textId="784C9088" w:rsidR="008F0B10" w:rsidRDefault="008F0B10" w:rsidP="007C6919">
      <w:pPr>
        <w:spacing w:line="0" w:lineRule="atLeast"/>
        <w:jc w:val="both"/>
        <w:rPr>
          <w:rFonts w:ascii="Arial" w:hAnsi="Arial" w:cs="Arial"/>
          <w:sz w:val="20"/>
          <w:szCs w:val="20"/>
        </w:rPr>
      </w:pPr>
    </w:p>
    <w:p w14:paraId="2C51AD1D" w14:textId="546B072D" w:rsidR="008F0B10" w:rsidRDefault="008F0B10" w:rsidP="007C6919">
      <w:pPr>
        <w:spacing w:line="0" w:lineRule="atLeast"/>
        <w:jc w:val="both"/>
        <w:rPr>
          <w:rFonts w:ascii="Arial" w:hAnsi="Arial" w:cs="Arial"/>
          <w:sz w:val="20"/>
          <w:szCs w:val="20"/>
        </w:rPr>
      </w:pPr>
    </w:p>
    <w:p w14:paraId="28FF3ACA" w14:textId="77777777" w:rsidR="008F0B10" w:rsidRPr="008470F5" w:rsidRDefault="008F0B10" w:rsidP="007C6919">
      <w:pPr>
        <w:spacing w:line="0" w:lineRule="atLeast"/>
        <w:jc w:val="both"/>
        <w:rPr>
          <w:rFonts w:ascii="Arial" w:hAnsi="Arial" w:cs="Arial"/>
          <w:sz w:val="20"/>
          <w:szCs w:val="20"/>
        </w:rPr>
      </w:pPr>
    </w:p>
    <w:p w14:paraId="5BC5B0ED" w14:textId="30BAA8D5" w:rsidR="007C6919" w:rsidRPr="008470F5" w:rsidRDefault="007C6919" w:rsidP="007C6919">
      <w:pPr>
        <w:spacing w:line="0" w:lineRule="atLeast"/>
        <w:jc w:val="both"/>
        <w:rPr>
          <w:rFonts w:ascii="Arial" w:hAnsi="Arial" w:cs="Arial"/>
          <w:sz w:val="20"/>
          <w:szCs w:val="20"/>
        </w:rPr>
      </w:pPr>
      <w:r>
        <w:rPr>
          <w:rFonts w:ascii="Arial" w:hAnsi="Arial" w:cs="Arial"/>
          <w:sz w:val="20"/>
          <w:szCs w:val="20"/>
        </w:rPr>
        <w:lastRenderedPageBreak/>
        <w:t>8</w:t>
      </w:r>
      <w:r w:rsidRPr="008470F5">
        <w:rPr>
          <w:rFonts w:ascii="Arial" w:hAnsi="Arial" w:cs="Arial"/>
          <w:sz w:val="20"/>
          <w:szCs w:val="20"/>
        </w:rPr>
        <w:t>. El pronombre subrayado hace alusión a las</w:t>
      </w:r>
    </w:p>
    <w:p w14:paraId="4A215BDF" w14:textId="77777777" w:rsidR="007C6919" w:rsidRPr="008470F5" w:rsidRDefault="007C6919" w:rsidP="007C6919">
      <w:pPr>
        <w:spacing w:line="0" w:lineRule="atLeast"/>
        <w:jc w:val="both"/>
        <w:rPr>
          <w:rFonts w:ascii="Arial" w:hAnsi="Arial" w:cs="Arial"/>
          <w:sz w:val="20"/>
          <w:szCs w:val="20"/>
        </w:rPr>
      </w:pPr>
      <w:r w:rsidRPr="008470F5">
        <w:rPr>
          <w:rFonts w:ascii="Arial" w:hAnsi="Arial" w:cs="Arial"/>
          <w:sz w:val="20"/>
          <w:szCs w:val="20"/>
        </w:rPr>
        <w:t>A. Normas éticas</w:t>
      </w:r>
    </w:p>
    <w:p w14:paraId="7CCE69CD" w14:textId="77777777" w:rsidR="007C6919" w:rsidRPr="008470F5" w:rsidRDefault="007C6919" w:rsidP="007C6919">
      <w:pPr>
        <w:spacing w:line="0" w:lineRule="atLeast"/>
        <w:jc w:val="both"/>
        <w:rPr>
          <w:rFonts w:ascii="Arial" w:hAnsi="Arial" w:cs="Arial"/>
          <w:sz w:val="20"/>
          <w:szCs w:val="20"/>
        </w:rPr>
      </w:pPr>
      <w:r w:rsidRPr="008470F5">
        <w:rPr>
          <w:rFonts w:ascii="Arial" w:hAnsi="Arial" w:cs="Arial"/>
          <w:sz w:val="20"/>
          <w:szCs w:val="20"/>
        </w:rPr>
        <w:t>B. Formas de participación plena</w:t>
      </w:r>
    </w:p>
    <w:p w14:paraId="15BDDDFA" w14:textId="77777777" w:rsidR="007C6919" w:rsidRPr="008470F5" w:rsidRDefault="007C6919" w:rsidP="007C6919">
      <w:pPr>
        <w:spacing w:line="0" w:lineRule="atLeast"/>
        <w:jc w:val="both"/>
        <w:rPr>
          <w:rFonts w:ascii="Arial" w:hAnsi="Arial" w:cs="Arial"/>
          <w:sz w:val="20"/>
          <w:szCs w:val="20"/>
        </w:rPr>
      </w:pPr>
      <w:r w:rsidRPr="008470F5">
        <w:rPr>
          <w:rFonts w:ascii="Arial" w:hAnsi="Arial" w:cs="Arial"/>
          <w:sz w:val="20"/>
          <w:szCs w:val="20"/>
        </w:rPr>
        <w:t>C. Trasplante de órganos</w:t>
      </w:r>
    </w:p>
    <w:p w14:paraId="2FF98714" w14:textId="77777777" w:rsidR="007C6919" w:rsidRPr="008470F5" w:rsidRDefault="007C6919" w:rsidP="007C6919">
      <w:pPr>
        <w:spacing w:line="0" w:lineRule="atLeast"/>
        <w:jc w:val="both"/>
        <w:rPr>
          <w:rFonts w:ascii="Arial" w:hAnsi="Arial" w:cs="Arial"/>
          <w:sz w:val="20"/>
          <w:szCs w:val="20"/>
        </w:rPr>
      </w:pPr>
      <w:r w:rsidRPr="008470F5">
        <w:rPr>
          <w:rFonts w:ascii="Arial" w:hAnsi="Arial" w:cs="Arial"/>
          <w:sz w:val="20"/>
          <w:szCs w:val="20"/>
        </w:rPr>
        <w:t>D. Autoridades</w:t>
      </w:r>
    </w:p>
    <w:p w14:paraId="12BFDA24" w14:textId="77777777" w:rsidR="007C6919" w:rsidRPr="008470F5" w:rsidRDefault="007C6919" w:rsidP="007C6919">
      <w:pPr>
        <w:spacing w:line="0" w:lineRule="atLeast"/>
        <w:jc w:val="both"/>
        <w:rPr>
          <w:rFonts w:ascii="Arial" w:hAnsi="Arial" w:cs="Arial"/>
          <w:sz w:val="20"/>
          <w:szCs w:val="20"/>
        </w:rPr>
      </w:pPr>
    </w:p>
    <w:tbl>
      <w:tblPr>
        <w:tblW w:w="9360"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7C6919" w:rsidRPr="008470F5" w14:paraId="7E256A56" w14:textId="77777777" w:rsidTr="00225FDB">
        <w:trPr>
          <w:trHeight w:val="3105"/>
        </w:trPr>
        <w:tc>
          <w:tcPr>
            <w:tcW w:w="9360" w:type="dxa"/>
          </w:tcPr>
          <w:p w14:paraId="652062AE" w14:textId="77777777" w:rsidR="007C6919" w:rsidRPr="008470F5" w:rsidRDefault="007C6919" w:rsidP="00225FDB">
            <w:pPr>
              <w:spacing w:line="0" w:lineRule="atLeast"/>
              <w:ind w:left="126"/>
              <w:jc w:val="both"/>
              <w:rPr>
                <w:rFonts w:ascii="Arial" w:hAnsi="Arial" w:cs="Arial"/>
                <w:sz w:val="20"/>
                <w:szCs w:val="20"/>
              </w:rPr>
            </w:pPr>
            <w:r w:rsidRPr="008470F5">
              <w:rPr>
                <w:rFonts w:ascii="Arial" w:hAnsi="Arial" w:cs="Arial"/>
                <w:sz w:val="20"/>
                <w:szCs w:val="20"/>
              </w:rPr>
              <w:t xml:space="preserve">1. Instagram fue bastante nombrado durante fines del 2012, no precisamente por sus </w:t>
            </w:r>
            <w:proofErr w:type="gramStart"/>
            <w:r w:rsidRPr="008470F5">
              <w:rPr>
                <w:rFonts w:ascii="Arial" w:hAnsi="Arial" w:cs="Arial"/>
                <w:sz w:val="20"/>
                <w:szCs w:val="20"/>
              </w:rPr>
              <w:t>servicios</w:t>
            </w:r>
            <w:proofErr w:type="gramEnd"/>
            <w:r w:rsidRPr="008470F5">
              <w:rPr>
                <w:rFonts w:ascii="Arial" w:hAnsi="Arial" w:cs="Arial"/>
                <w:sz w:val="20"/>
                <w:szCs w:val="20"/>
              </w:rPr>
              <w:t xml:space="preserve"> sino que por los cambios en su política de privacidad. Sin embargo, al parecer, esto no ha afectado el interés de los usuarios por esta aplicación. La compañía reveló durante esta semana que tienen alrededor de 90 millones de usuarios activos mensualmente, así como también 40 millones de fotos que son subidas cada día.</w:t>
            </w:r>
          </w:p>
          <w:p w14:paraId="2676919E" w14:textId="77777777" w:rsidR="007C6919" w:rsidRPr="008470F5" w:rsidRDefault="007C6919" w:rsidP="00225FDB">
            <w:pPr>
              <w:spacing w:line="0" w:lineRule="atLeast"/>
              <w:ind w:left="126"/>
              <w:jc w:val="both"/>
              <w:rPr>
                <w:rFonts w:ascii="Arial" w:hAnsi="Arial" w:cs="Arial"/>
                <w:sz w:val="20"/>
                <w:szCs w:val="20"/>
              </w:rPr>
            </w:pPr>
            <w:r w:rsidRPr="008470F5">
              <w:rPr>
                <w:rFonts w:ascii="Arial" w:hAnsi="Arial" w:cs="Arial"/>
                <w:sz w:val="20"/>
                <w:szCs w:val="20"/>
              </w:rPr>
              <w:t xml:space="preserve">2. El sitio de tecnología AllThingsD ha reportado que a pesar de las fuertes críticas que recibió Instagram durante diciembre, la cantidad de usuarios que </w:t>
            </w:r>
            <w:r w:rsidRPr="008470F5">
              <w:rPr>
                <w:rFonts w:ascii="Arial" w:hAnsi="Arial" w:cs="Arial"/>
                <w:b/>
                <w:u w:val="single"/>
              </w:rPr>
              <w:t>lo</w:t>
            </w:r>
            <w:r w:rsidRPr="008470F5">
              <w:rPr>
                <w:rFonts w:ascii="Arial" w:hAnsi="Arial" w:cs="Arial"/>
                <w:b/>
                <w:sz w:val="20"/>
                <w:szCs w:val="20"/>
                <w:u w:val="single"/>
              </w:rPr>
              <w:t xml:space="preserve"> </w:t>
            </w:r>
            <w:r w:rsidRPr="008470F5">
              <w:rPr>
                <w:rFonts w:ascii="Arial" w:hAnsi="Arial" w:cs="Arial"/>
                <w:sz w:val="20"/>
                <w:szCs w:val="20"/>
              </w:rPr>
              <w:t>utiliza aumentó en un 10% a comienzos de este año a nivel mundial.</w:t>
            </w:r>
          </w:p>
          <w:p w14:paraId="2DBD1D29" w14:textId="77777777" w:rsidR="007C6919" w:rsidRPr="008470F5" w:rsidRDefault="007C6919" w:rsidP="00225FDB">
            <w:pPr>
              <w:spacing w:line="0" w:lineRule="atLeast"/>
              <w:ind w:left="126"/>
              <w:jc w:val="both"/>
              <w:rPr>
                <w:rFonts w:ascii="Arial" w:hAnsi="Arial" w:cs="Arial"/>
                <w:sz w:val="20"/>
                <w:szCs w:val="20"/>
              </w:rPr>
            </w:pPr>
            <w:r w:rsidRPr="008470F5">
              <w:rPr>
                <w:rFonts w:ascii="Arial" w:hAnsi="Arial" w:cs="Arial"/>
                <w:sz w:val="20"/>
                <w:szCs w:val="20"/>
              </w:rPr>
              <w:t>3. Además de esta enorme cantidad de personas y los 40 millones de fotos, Instagram ha señalado que las interacciones en las imágenes también tienen importantes números. Según la empresa, cada segundo los usuarios ponen alrededor de 8,500 “me gusta” en las fotografías, como también existen en esa misma cantidad de tiempo cerca de 1.000 comentarios.</w:t>
            </w:r>
          </w:p>
          <w:p w14:paraId="4B1481AA" w14:textId="77777777" w:rsidR="007C6919" w:rsidRPr="008470F5" w:rsidRDefault="007C6919" w:rsidP="00225FDB">
            <w:pPr>
              <w:spacing w:line="0" w:lineRule="atLeast"/>
              <w:ind w:left="126"/>
              <w:rPr>
                <w:rFonts w:ascii="Arial" w:hAnsi="Arial" w:cs="Arial"/>
                <w:sz w:val="20"/>
                <w:szCs w:val="20"/>
              </w:rPr>
            </w:pPr>
            <w:hyperlink r:id="rId10" w:history="1">
              <w:r w:rsidRPr="008470F5">
                <w:rPr>
                  <w:rStyle w:val="Hipervnculo"/>
                  <w:rFonts w:ascii="Arial" w:hAnsi="Arial" w:cs="Arial"/>
                  <w:sz w:val="20"/>
                  <w:szCs w:val="20"/>
                </w:rPr>
                <w:t>www.emol.com</w:t>
              </w:r>
            </w:hyperlink>
          </w:p>
          <w:p w14:paraId="6CBF3371" w14:textId="77777777" w:rsidR="007C6919" w:rsidRPr="008470F5" w:rsidRDefault="007C6919" w:rsidP="00225FDB">
            <w:pPr>
              <w:spacing w:line="0" w:lineRule="atLeast"/>
              <w:ind w:left="126"/>
              <w:rPr>
                <w:rFonts w:ascii="Arial" w:hAnsi="Arial" w:cs="Arial"/>
                <w:sz w:val="20"/>
                <w:szCs w:val="20"/>
              </w:rPr>
            </w:pPr>
          </w:p>
        </w:tc>
      </w:tr>
    </w:tbl>
    <w:p w14:paraId="32F55F44" w14:textId="77777777" w:rsidR="008F0B10" w:rsidRDefault="008F0B10" w:rsidP="007C6919">
      <w:pPr>
        <w:spacing w:line="0" w:lineRule="atLeast"/>
        <w:rPr>
          <w:rFonts w:ascii="Arial" w:hAnsi="Arial" w:cs="Arial"/>
          <w:sz w:val="20"/>
          <w:szCs w:val="20"/>
        </w:rPr>
      </w:pPr>
    </w:p>
    <w:p w14:paraId="7C6D61D8" w14:textId="466F329C" w:rsidR="007C6919" w:rsidRPr="008470F5" w:rsidRDefault="007C6919" w:rsidP="007C6919">
      <w:pPr>
        <w:spacing w:line="0" w:lineRule="atLeast"/>
        <w:rPr>
          <w:rFonts w:ascii="Arial" w:hAnsi="Arial" w:cs="Arial"/>
          <w:sz w:val="20"/>
          <w:szCs w:val="20"/>
        </w:rPr>
      </w:pPr>
      <w:r>
        <w:rPr>
          <w:rFonts w:ascii="Arial" w:hAnsi="Arial" w:cs="Arial"/>
          <w:sz w:val="20"/>
          <w:szCs w:val="20"/>
        </w:rPr>
        <w:t>9</w:t>
      </w:r>
      <w:r w:rsidRPr="008470F5">
        <w:rPr>
          <w:rFonts w:ascii="Arial" w:hAnsi="Arial" w:cs="Arial"/>
          <w:sz w:val="20"/>
          <w:szCs w:val="20"/>
        </w:rPr>
        <w:t xml:space="preserve">. En el texto anterior, el término destacado (lo), en el segundo párrafo, apunta a </w:t>
      </w:r>
    </w:p>
    <w:p w14:paraId="0B4F9E5F" w14:textId="77777777" w:rsidR="007C6919" w:rsidRPr="008470F5" w:rsidRDefault="007C6919" w:rsidP="007C6919">
      <w:pPr>
        <w:spacing w:line="0" w:lineRule="atLeast"/>
        <w:rPr>
          <w:rFonts w:ascii="Arial" w:hAnsi="Arial" w:cs="Arial"/>
          <w:sz w:val="20"/>
          <w:szCs w:val="20"/>
        </w:rPr>
      </w:pPr>
      <w:r w:rsidRPr="008470F5">
        <w:rPr>
          <w:rFonts w:ascii="Arial" w:hAnsi="Arial" w:cs="Arial"/>
          <w:sz w:val="20"/>
          <w:szCs w:val="20"/>
        </w:rPr>
        <w:t xml:space="preserve">A. El usuario. </w:t>
      </w:r>
    </w:p>
    <w:p w14:paraId="087B6294" w14:textId="77777777" w:rsidR="007C6919" w:rsidRPr="008470F5" w:rsidRDefault="007C6919" w:rsidP="007C6919">
      <w:pPr>
        <w:spacing w:line="0" w:lineRule="atLeast"/>
        <w:rPr>
          <w:rFonts w:ascii="Arial" w:hAnsi="Arial" w:cs="Arial"/>
          <w:sz w:val="20"/>
          <w:szCs w:val="20"/>
        </w:rPr>
      </w:pPr>
      <w:r w:rsidRPr="008470F5">
        <w:rPr>
          <w:rFonts w:ascii="Arial" w:hAnsi="Arial" w:cs="Arial"/>
          <w:sz w:val="20"/>
          <w:szCs w:val="20"/>
        </w:rPr>
        <w:t>B.  el sitio AllThingsD.</w:t>
      </w:r>
    </w:p>
    <w:p w14:paraId="008186DC" w14:textId="77777777" w:rsidR="007C6919" w:rsidRPr="008470F5" w:rsidRDefault="007C6919" w:rsidP="007C6919">
      <w:pPr>
        <w:spacing w:line="0" w:lineRule="atLeast"/>
        <w:rPr>
          <w:rFonts w:ascii="Arial" w:hAnsi="Arial" w:cs="Arial"/>
          <w:sz w:val="20"/>
          <w:szCs w:val="20"/>
        </w:rPr>
      </w:pPr>
      <w:r w:rsidRPr="008470F5">
        <w:rPr>
          <w:rFonts w:ascii="Arial" w:hAnsi="Arial" w:cs="Arial"/>
          <w:sz w:val="20"/>
          <w:szCs w:val="20"/>
        </w:rPr>
        <w:t xml:space="preserve">C.  la fotografía. </w:t>
      </w:r>
    </w:p>
    <w:p w14:paraId="041F5727" w14:textId="77777777" w:rsidR="007C6919" w:rsidRPr="008470F5" w:rsidRDefault="007C6919" w:rsidP="007C6919">
      <w:pPr>
        <w:spacing w:line="0" w:lineRule="atLeast"/>
        <w:rPr>
          <w:rFonts w:ascii="Arial" w:hAnsi="Arial" w:cs="Arial"/>
          <w:sz w:val="20"/>
          <w:szCs w:val="20"/>
        </w:rPr>
      </w:pPr>
      <w:r w:rsidRPr="008470F5">
        <w:rPr>
          <w:rFonts w:ascii="Arial" w:hAnsi="Arial" w:cs="Arial"/>
          <w:sz w:val="20"/>
          <w:szCs w:val="20"/>
        </w:rPr>
        <w:t>D.  Instagram.</w:t>
      </w:r>
    </w:p>
    <w:p w14:paraId="415F339C" w14:textId="77777777" w:rsidR="007C6919" w:rsidRPr="008470F5" w:rsidRDefault="007C6919" w:rsidP="007C6919">
      <w:pPr>
        <w:spacing w:line="0" w:lineRule="atLeast"/>
        <w:rPr>
          <w:rFonts w:ascii="Arial" w:hAnsi="Arial" w:cs="Arial"/>
          <w:sz w:val="20"/>
          <w:szCs w:val="20"/>
        </w:rPr>
      </w:pPr>
    </w:p>
    <w:p w14:paraId="7C4BAEBC" w14:textId="77777777" w:rsidR="007C6919" w:rsidRPr="008470F5" w:rsidRDefault="007C6919" w:rsidP="007C6919">
      <w:pPr>
        <w:spacing w:line="0" w:lineRule="atLeast"/>
        <w:rPr>
          <w:rFonts w:ascii="Arial" w:hAnsi="Arial" w:cs="Arial"/>
          <w:sz w:val="20"/>
          <w:szCs w:val="20"/>
        </w:rPr>
      </w:pPr>
    </w:p>
    <w:p w14:paraId="7E7B52B0" w14:textId="2A551FDE" w:rsidR="007C6919" w:rsidRPr="008470F5" w:rsidRDefault="007C6919" w:rsidP="007C6919">
      <w:pPr>
        <w:rPr>
          <w:rFonts w:ascii="Arial" w:hAnsi="Arial" w:cs="Arial"/>
          <w:sz w:val="20"/>
          <w:szCs w:val="20"/>
        </w:rPr>
      </w:pPr>
      <w:r w:rsidRPr="008470F5">
        <w:rPr>
          <w:rFonts w:ascii="Arial" w:hAnsi="Arial" w:cs="Arial"/>
          <w:sz w:val="20"/>
          <w:szCs w:val="20"/>
        </w:rPr>
        <w:t>1</w:t>
      </w:r>
      <w:r>
        <w:rPr>
          <w:rFonts w:ascii="Arial" w:hAnsi="Arial" w:cs="Arial"/>
          <w:sz w:val="20"/>
          <w:szCs w:val="20"/>
        </w:rPr>
        <w:t>0</w:t>
      </w:r>
      <w:r w:rsidRPr="008470F5">
        <w:rPr>
          <w:rFonts w:ascii="Arial" w:hAnsi="Arial" w:cs="Arial"/>
          <w:sz w:val="20"/>
          <w:szCs w:val="20"/>
        </w:rPr>
        <w:t>. ¿Con cuál(es) de los siguientes términos se sustituye a Instagram?</w:t>
      </w:r>
    </w:p>
    <w:p w14:paraId="5C201575" w14:textId="77777777" w:rsidR="007C6919" w:rsidRPr="008470F5" w:rsidRDefault="007C6919" w:rsidP="007C6919">
      <w:pPr>
        <w:spacing w:line="0" w:lineRule="atLeast"/>
        <w:rPr>
          <w:rFonts w:ascii="Arial" w:hAnsi="Arial" w:cs="Arial"/>
          <w:sz w:val="20"/>
          <w:szCs w:val="20"/>
        </w:rPr>
      </w:pPr>
      <w:r w:rsidRPr="008470F5">
        <w:rPr>
          <w:rFonts w:ascii="Arial" w:hAnsi="Arial" w:cs="Arial"/>
          <w:sz w:val="20"/>
          <w:szCs w:val="20"/>
        </w:rPr>
        <w:t>I. Esta aplicación.</w:t>
      </w:r>
    </w:p>
    <w:p w14:paraId="55E41C85" w14:textId="77777777" w:rsidR="007C6919" w:rsidRPr="008470F5" w:rsidRDefault="007C6919" w:rsidP="007C6919">
      <w:pPr>
        <w:spacing w:line="0" w:lineRule="atLeast"/>
        <w:rPr>
          <w:rFonts w:ascii="Arial" w:hAnsi="Arial" w:cs="Arial"/>
          <w:sz w:val="20"/>
          <w:szCs w:val="20"/>
        </w:rPr>
      </w:pPr>
      <w:r w:rsidRPr="008470F5">
        <w:rPr>
          <w:rFonts w:ascii="Arial" w:hAnsi="Arial" w:cs="Arial"/>
          <w:sz w:val="20"/>
          <w:szCs w:val="20"/>
        </w:rPr>
        <w:t xml:space="preserve"> II. La compañía.</w:t>
      </w:r>
    </w:p>
    <w:p w14:paraId="2B26ED30" w14:textId="77777777" w:rsidR="007C6919" w:rsidRPr="008470F5" w:rsidRDefault="007C6919" w:rsidP="007C6919">
      <w:pPr>
        <w:spacing w:line="0" w:lineRule="atLeast"/>
        <w:rPr>
          <w:rFonts w:ascii="Arial" w:hAnsi="Arial" w:cs="Arial"/>
          <w:sz w:val="20"/>
          <w:szCs w:val="20"/>
        </w:rPr>
      </w:pPr>
      <w:r w:rsidRPr="008470F5">
        <w:rPr>
          <w:rFonts w:ascii="Arial" w:hAnsi="Arial" w:cs="Arial"/>
          <w:sz w:val="20"/>
          <w:szCs w:val="20"/>
        </w:rPr>
        <w:t>III. Las fotografías.</w:t>
      </w:r>
    </w:p>
    <w:p w14:paraId="0F66203C" w14:textId="77777777" w:rsidR="007C6919" w:rsidRPr="008470F5" w:rsidRDefault="007C6919" w:rsidP="007C6919">
      <w:pPr>
        <w:spacing w:line="0" w:lineRule="atLeast"/>
        <w:rPr>
          <w:rFonts w:ascii="Arial" w:hAnsi="Arial" w:cs="Arial"/>
          <w:sz w:val="20"/>
          <w:szCs w:val="20"/>
        </w:rPr>
      </w:pPr>
      <w:r w:rsidRPr="008470F5">
        <w:rPr>
          <w:rFonts w:ascii="Arial" w:hAnsi="Arial" w:cs="Arial"/>
          <w:sz w:val="20"/>
          <w:szCs w:val="20"/>
        </w:rPr>
        <w:t>IV. La empresa.</w:t>
      </w:r>
    </w:p>
    <w:p w14:paraId="5BEF5072" w14:textId="77777777" w:rsidR="007C6919" w:rsidRPr="008470F5" w:rsidRDefault="007C6919" w:rsidP="007C6919">
      <w:pPr>
        <w:spacing w:line="0" w:lineRule="atLeast"/>
        <w:rPr>
          <w:rFonts w:ascii="Arial" w:hAnsi="Arial" w:cs="Arial"/>
          <w:sz w:val="20"/>
          <w:szCs w:val="20"/>
        </w:rPr>
      </w:pPr>
    </w:p>
    <w:p w14:paraId="06EE1D87" w14:textId="77777777" w:rsidR="007C6919" w:rsidRPr="008470F5" w:rsidRDefault="007C6919" w:rsidP="007C6919">
      <w:pPr>
        <w:spacing w:line="0" w:lineRule="atLeast"/>
        <w:rPr>
          <w:rFonts w:ascii="Arial" w:hAnsi="Arial" w:cs="Arial"/>
          <w:sz w:val="20"/>
          <w:szCs w:val="20"/>
        </w:rPr>
      </w:pPr>
      <w:r w:rsidRPr="008470F5">
        <w:rPr>
          <w:rFonts w:ascii="Arial" w:hAnsi="Arial" w:cs="Arial"/>
          <w:sz w:val="20"/>
          <w:szCs w:val="20"/>
        </w:rPr>
        <w:t>A. I y II</w:t>
      </w:r>
    </w:p>
    <w:p w14:paraId="77EF7E09" w14:textId="77777777" w:rsidR="007C6919" w:rsidRPr="008470F5" w:rsidRDefault="007C6919" w:rsidP="007C6919">
      <w:pPr>
        <w:spacing w:line="0" w:lineRule="atLeast"/>
        <w:rPr>
          <w:rFonts w:ascii="Arial" w:hAnsi="Arial" w:cs="Arial"/>
          <w:sz w:val="20"/>
          <w:szCs w:val="20"/>
        </w:rPr>
      </w:pPr>
      <w:r w:rsidRPr="008470F5">
        <w:rPr>
          <w:rFonts w:ascii="Arial" w:hAnsi="Arial" w:cs="Arial"/>
          <w:sz w:val="20"/>
          <w:szCs w:val="20"/>
        </w:rPr>
        <w:t>B. I, II y III</w:t>
      </w:r>
    </w:p>
    <w:p w14:paraId="39C30FBD" w14:textId="77777777" w:rsidR="007C6919" w:rsidRPr="008470F5" w:rsidRDefault="007C6919" w:rsidP="007C6919">
      <w:pPr>
        <w:spacing w:line="0" w:lineRule="atLeast"/>
        <w:rPr>
          <w:rFonts w:ascii="Arial" w:hAnsi="Arial" w:cs="Arial"/>
          <w:sz w:val="20"/>
          <w:szCs w:val="20"/>
        </w:rPr>
      </w:pPr>
      <w:r w:rsidRPr="008470F5">
        <w:rPr>
          <w:rFonts w:ascii="Arial" w:hAnsi="Arial" w:cs="Arial"/>
          <w:sz w:val="20"/>
          <w:szCs w:val="20"/>
        </w:rPr>
        <w:t>C. I, II y IV</w:t>
      </w:r>
    </w:p>
    <w:p w14:paraId="0B3F91DE" w14:textId="77777777" w:rsidR="007C6919" w:rsidRPr="008470F5" w:rsidRDefault="007C6919" w:rsidP="007C6919">
      <w:pPr>
        <w:spacing w:line="0" w:lineRule="atLeast"/>
        <w:rPr>
          <w:rFonts w:ascii="Arial" w:hAnsi="Arial" w:cs="Arial"/>
          <w:sz w:val="20"/>
          <w:szCs w:val="20"/>
        </w:rPr>
      </w:pPr>
      <w:r w:rsidRPr="008470F5">
        <w:rPr>
          <w:rFonts w:ascii="Arial" w:hAnsi="Arial" w:cs="Arial"/>
          <w:sz w:val="20"/>
          <w:szCs w:val="20"/>
        </w:rPr>
        <w:t>D. I, II, III y IV</w:t>
      </w:r>
    </w:p>
    <w:p w14:paraId="20CB9AB6" w14:textId="77777777" w:rsidR="007C6919" w:rsidRPr="008470F5" w:rsidRDefault="007C6919" w:rsidP="007C6919">
      <w:pPr>
        <w:spacing w:line="0" w:lineRule="atLeast"/>
        <w:rPr>
          <w:rFonts w:ascii="Arial" w:hAnsi="Arial" w:cs="Arial"/>
          <w:sz w:val="20"/>
          <w:szCs w:val="20"/>
        </w:rPr>
      </w:pPr>
    </w:p>
    <w:p w14:paraId="3DFB0046" w14:textId="713F1A56" w:rsidR="007C6919" w:rsidRPr="008470F5" w:rsidRDefault="007C6919" w:rsidP="007C6919">
      <w:pPr>
        <w:spacing w:line="0" w:lineRule="atLeast"/>
        <w:rPr>
          <w:rFonts w:ascii="Arial" w:hAnsi="Arial" w:cs="Arial"/>
          <w:sz w:val="20"/>
          <w:szCs w:val="20"/>
        </w:rPr>
      </w:pPr>
      <w:r>
        <w:rPr>
          <w:rFonts w:ascii="Arial" w:hAnsi="Arial" w:cs="Arial"/>
          <w:sz w:val="20"/>
          <w:szCs w:val="20"/>
        </w:rPr>
        <w:t>11</w:t>
      </w:r>
      <w:r w:rsidRPr="008470F5">
        <w:rPr>
          <w:rFonts w:ascii="Arial" w:hAnsi="Arial" w:cs="Arial"/>
          <w:sz w:val="20"/>
          <w:szCs w:val="20"/>
        </w:rPr>
        <w:t>. Señale cuál de los siguientes enunciados representa la idea principal del primer párrafo</w:t>
      </w:r>
    </w:p>
    <w:p w14:paraId="61465432" w14:textId="77777777" w:rsidR="007C6919" w:rsidRPr="008470F5" w:rsidRDefault="007C6919" w:rsidP="007C6919">
      <w:pPr>
        <w:spacing w:line="0" w:lineRule="atLeast"/>
        <w:rPr>
          <w:rFonts w:ascii="Arial" w:hAnsi="Arial" w:cs="Arial"/>
          <w:sz w:val="20"/>
          <w:szCs w:val="20"/>
        </w:rPr>
      </w:pPr>
      <w:r w:rsidRPr="008470F5">
        <w:rPr>
          <w:rFonts w:ascii="Arial" w:hAnsi="Arial" w:cs="Arial"/>
          <w:sz w:val="20"/>
          <w:szCs w:val="20"/>
        </w:rPr>
        <w:t>A. Instagram tiene 90 millones de usuarios activos</w:t>
      </w:r>
    </w:p>
    <w:p w14:paraId="6218E90A" w14:textId="77777777" w:rsidR="007C6919" w:rsidRPr="008470F5" w:rsidRDefault="007C6919" w:rsidP="007C6919">
      <w:pPr>
        <w:spacing w:line="0" w:lineRule="atLeast"/>
        <w:rPr>
          <w:rFonts w:ascii="Arial" w:hAnsi="Arial" w:cs="Arial"/>
          <w:sz w:val="20"/>
          <w:szCs w:val="20"/>
        </w:rPr>
      </w:pPr>
      <w:r w:rsidRPr="008470F5">
        <w:rPr>
          <w:rFonts w:ascii="Arial" w:hAnsi="Arial" w:cs="Arial"/>
          <w:sz w:val="20"/>
          <w:szCs w:val="20"/>
        </w:rPr>
        <w:t>B. La empresa fue nombrada en 2012 por cambios en su política de privacidad</w:t>
      </w:r>
    </w:p>
    <w:p w14:paraId="70B10D88" w14:textId="77777777" w:rsidR="007C6919" w:rsidRPr="008470F5" w:rsidRDefault="007C6919" w:rsidP="007C6919">
      <w:pPr>
        <w:spacing w:line="0" w:lineRule="atLeast"/>
        <w:jc w:val="both"/>
        <w:rPr>
          <w:rFonts w:ascii="Arial" w:hAnsi="Arial" w:cs="Arial"/>
          <w:sz w:val="20"/>
          <w:szCs w:val="20"/>
        </w:rPr>
      </w:pPr>
      <w:r w:rsidRPr="008470F5">
        <w:rPr>
          <w:rFonts w:ascii="Arial" w:hAnsi="Arial" w:cs="Arial"/>
          <w:sz w:val="20"/>
          <w:szCs w:val="20"/>
        </w:rPr>
        <w:t>C. Mediante esta aplicación se suben 40 millones de fotografías al día</w:t>
      </w:r>
    </w:p>
    <w:p w14:paraId="5360FFA2" w14:textId="77777777" w:rsidR="007C6919" w:rsidRPr="008470F5" w:rsidRDefault="007C6919" w:rsidP="007C6919">
      <w:pPr>
        <w:spacing w:line="0" w:lineRule="atLeast"/>
        <w:jc w:val="both"/>
        <w:rPr>
          <w:rFonts w:ascii="Arial" w:hAnsi="Arial" w:cs="Arial"/>
          <w:sz w:val="20"/>
          <w:szCs w:val="20"/>
        </w:rPr>
      </w:pPr>
      <w:r w:rsidRPr="008470F5">
        <w:rPr>
          <w:rFonts w:ascii="Arial" w:hAnsi="Arial" w:cs="Arial"/>
          <w:sz w:val="20"/>
          <w:szCs w:val="20"/>
        </w:rPr>
        <w:t>D. Los cambios en la política de privacidad ha afectado el interés en los usuarios</w:t>
      </w:r>
    </w:p>
    <w:p w14:paraId="066CA403" w14:textId="6C1B2B47" w:rsidR="002443E1" w:rsidRDefault="002443E1" w:rsidP="00934398">
      <w:pPr>
        <w:jc w:val="both"/>
        <w:rPr>
          <w:rFonts w:ascii="Times New Roman" w:hAnsi="Times New Roman" w:cs="Times New Roman"/>
        </w:rPr>
      </w:pPr>
    </w:p>
    <w:p w14:paraId="4DEDE986" w14:textId="3B249491" w:rsidR="00497DA4" w:rsidRDefault="00497DA4" w:rsidP="00D1208C">
      <w:pPr>
        <w:jc w:val="both"/>
        <w:rPr>
          <w:rFonts w:ascii="Times New Roman" w:hAnsi="Times New Roman" w:cs="Times New Roman"/>
        </w:rPr>
      </w:pPr>
    </w:p>
    <w:p w14:paraId="0564652E" w14:textId="778A5BC4" w:rsidR="00497DA4" w:rsidRDefault="00497DA4" w:rsidP="00D1208C">
      <w:pPr>
        <w:jc w:val="both"/>
        <w:rPr>
          <w:rFonts w:ascii="Times New Roman" w:hAnsi="Times New Roman" w:cs="Times New Roman"/>
        </w:rPr>
      </w:pPr>
    </w:p>
    <w:p w14:paraId="11EF680A" w14:textId="28770899" w:rsidR="00497DA4" w:rsidRDefault="00497DA4" w:rsidP="00D1208C">
      <w:pPr>
        <w:jc w:val="both"/>
        <w:rPr>
          <w:rFonts w:ascii="Times New Roman" w:hAnsi="Times New Roman" w:cs="Times New Roman"/>
        </w:rPr>
      </w:pPr>
    </w:p>
    <w:p w14:paraId="79919B90" w14:textId="6209D62D" w:rsidR="00497DA4" w:rsidRDefault="00497DA4" w:rsidP="00D1208C">
      <w:pPr>
        <w:jc w:val="both"/>
        <w:rPr>
          <w:rFonts w:ascii="Times New Roman" w:hAnsi="Times New Roman" w:cs="Times New Roman"/>
        </w:rPr>
      </w:pPr>
    </w:p>
    <w:p w14:paraId="2E6A67B9" w14:textId="77777777" w:rsidR="00497DA4" w:rsidRPr="002443E1" w:rsidRDefault="00497DA4" w:rsidP="00D1208C">
      <w:pPr>
        <w:jc w:val="both"/>
        <w:rPr>
          <w:rFonts w:ascii="Times New Roman" w:hAnsi="Times New Roman" w:cs="Times New Roman"/>
        </w:rPr>
      </w:pPr>
    </w:p>
    <w:p w14:paraId="55129A13" w14:textId="45AD9E73" w:rsidR="004F46FF" w:rsidRPr="002443E1" w:rsidRDefault="004F46FF" w:rsidP="00934398">
      <w:pPr>
        <w:jc w:val="both"/>
        <w:rPr>
          <w:rFonts w:ascii="Times New Roman" w:hAnsi="Times New Roman" w:cs="Times New Roman"/>
        </w:rPr>
      </w:pPr>
    </w:p>
    <w:p w14:paraId="0070069B" w14:textId="77777777" w:rsidR="007C6919" w:rsidRPr="00E149AE" w:rsidRDefault="002443E1" w:rsidP="007C6919">
      <w:pPr>
        <w:pStyle w:val="NormalWeb"/>
        <w:spacing w:before="0" w:beforeAutospacing="0" w:after="0" w:afterAutospacing="0"/>
        <w:rPr>
          <w:rFonts w:ascii="Arial" w:eastAsiaTheme="minorEastAsia" w:hAnsi="Arial" w:cs="Arial"/>
          <w:color w:val="000000" w:themeColor="dark1"/>
          <w:kern w:val="24"/>
          <w:sz w:val="28"/>
          <w:szCs w:val="28"/>
          <w:lang w:val="es-ES"/>
        </w:rPr>
      </w:pPr>
      <w:r w:rsidRPr="002443E1">
        <w:rPr>
          <w:b/>
          <w:bCs/>
        </w:rPr>
        <w:t xml:space="preserve">II.- </w:t>
      </w:r>
      <w:r w:rsidR="007C6919" w:rsidRPr="007C6919">
        <w:rPr>
          <w:rFonts w:ascii="Arial" w:eastAsiaTheme="minorEastAsia" w:hAnsi="Arial" w:cs="Arial"/>
          <w:color w:val="000000" w:themeColor="dark1"/>
          <w:kern w:val="24"/>
          <w:lang w:val="es-ES"/>
        </w:rPr>
        <w:t>Ejercicios de desarrollo</w:t>
      </w:r>
    </w:p>
    <w:p w14:paraId="64BA2320" w14:textId="77777777" w:rsidR="007C6919" w:rsidRDefault="007C6919" w:rsidP="007C6919">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53E27305" w14:textId="5413F802" w:rsidR="007C6919" w:rsidRDefault="007C6919" w:rsidP="007C6919">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Lee atentamente los siguientes textos e identifica el tema y la idea principal</w:t>
      </w:r>
      <w:r>
        <w:rPr>
          <w:rFonts w:ascii="Arial" w:eastAsiaTheme="minorEastAsia" w:hAnsi="Arial" w:cs="Arial"/>
          <w:color w:val="000000" w:themeColor="dark1"/>
          <w:kern w:val="24"/>
          <w:sz w:val="20"/>
          <w:szCs w:val="20"/>
          <w:lang w:val="es-ES"/>
        </w:rPr>
        <w:t xml:space="preserve"> (3 puntos cada texto)</w:t>
      </w:r>
      <w:r>
        <w:rPr>
          <w:rFonts w:ascii="Arial" w:eastAsiaTheme="minorEastAsia" w:hAnsi="Arial" w:cs="Arial"/>
          <w:color w:val="000000" w:themeColor="dark1"/>
          <w:kern w:val="24"/>
          <w:sz w:val="20"/>
          <w:szCs w:val="20"/>
          <w:lang w:val="es-ES"/>
        </w:rPr>
        <w:t xml:space="preserve">. Debes subrayar las </w:t>
      </w:r>
      <w:r>
        <w:rPr>
          <w:rFonts w:ascii="Arial" w:eastAsiaTheme="minorEastAsia" w:hAnsi="Arial" w:cs="Arial"/>
          <w:color w:val="000000" w:themeColor="dark1"/>
          <w:kern w:val="24"/>
          <w:sz w:val="20"/>
          <w:szCs w:val="20"/>
          <w:lang w:val="es-ES"/>
        </w:rPr>
        <w:t>pistas</w:t>
      </w:r>
      <w:r>
        <w:rPr>
          <w:rFonts w:ascii="Arial" w:eastAsiaTheme="minorEastAsia" w:hAnsi="Arial" w:cs="Arial"/>
          <w:color w:val="000000" w:themeColor="dark1"/>
          <w:kern w:val="24"/>
          <w:sz w:val="20"/>
          <w:szCs w:val="20"/>
          <w:lang w:val="es-ES"/>
        </w:rPr>
        <w:t xml:space="preserve"> textuales que </w:t>
      </w:r>
      <w:r>
        <w:rPr>
          <w:rFonts w:ascii="Arial" w:eastAsiaTheme="minorEastAsia" w:hAnsi="Arial" w:cs="Arial"/>
          <w:color w:val="000000" w:themeColor="dark1"/>
          <w:kern w:val="24"/>
          <w:sz w:val="20"/>
          <w:szCs w:val="20"/>
          <w:lang w:val="es-ES"/>
        </w:rPr>
        <w:t xml:space="preserve">utilices para llegar a tu respuesta. </w:t>
      </w:r>
    </w:p>
    <w:p w14:paraId="31635771" w14:textId="77777777" w:rsidR="007C6919" w:rsidRDefault="007C6919" w:rsidP="007C6919">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tbl>
      <w:tblPr>
        <w:tblW w:w="92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70"/>
      </w:tblGrid>
      <w:tr w:rsidR="007C6919" w14:paraId="64BA983A" w14:textId="77777777" w:rsidTr="00225FDB">
        <w:trPr>
          <w:trHeight w:val="990"/>
        </w:trPr>
        <w:tc>
          <w:tcPr>
            <w:tcW w:w="9270" w:type="dxa"/>
          </w:tcPr>
          <w:p w14:paraId="4B1E4E9C" w14:textId="77777777" w:rsidR="007C6919" w:rsidRDefault="007C6919" w:rsidP="00225FDB">
            <w:pPr>
              <w:pStyle w:val="NormalWeb"/>
              <w:spacing w:before="0" w:after="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“Las palabras de relleno, también llamadas “muletillas”, perturban la recepción del discurso. Cuando no estamos suficientemente preparados utilizamos “muletillas” para rellenar los momentos que necesitamos para pensar, cuando no sabemos qué decir o, sencillamente, cuando hemos perdido el hilo. Conviene evitarlas para no perturbar al interlocutor”</w:t>
            </w:r>
          </w:p>
        </w:tc>
      </w:tr>
    </w:tbl>
    <w:p w14:paraId="656ED5F0" w14:textId="77777777" w:rsidR="007C6919" w:rsidRDefault="007C6919" w:rsidP="007C6919">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68125577" w14:textId="1D1E34AD" w:rsidR="007C6919" w:rsidRDefault="007C6919" w:rsidP="007C6919">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1. Tema</w:t>
      </w:r>
      <w:r>
        <w:rPr>
          <w:rFonts w:ascii="Arial" w:eastAsiaTheme="minorEastAsia" w:hAnsi="Arial" w:cs="Arial"/>
          <w:color w:val="000000" w:themeColor="dark1"/>
          <w:kern w:val="24"/>
          <w:sz w:val="20"/>
          <w:szCs w:val="20"/>
          <w:lang w:val="es-ES"/>
        </w:rPr>
        <w:t xml:space="preserve">: </w:t>
      </w:r>
    </w:p>
    <w:p w14:paraId="2265AB0C" w14:textId="77777777" w:rsidR="007C6919" w:rsidRDefault="007C6919" w:rsidP="007C6919">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315FA5A8" w14:textId="77777777" w:rsidR="007C6919" w:rsidRDefault="007C6919" w:rsidP="007C6919">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__________________________________________________________________________</w:t>
      </w:r>
    </w:p>
    <w:p w14:paraId="3D62DDA5" w14:textId="77777777" w:rsidR="007C6919" w:rsidRDefault="007C6919" w:rsidP="007C6919">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14DDE4F3" w14:textId="45B3DC70" w:rsidR="007C6919" w:rsidRDefault="007C6919" w:rsidP="007C6919">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Idea principal:</w:t>
      </w:r>
    </w:p>
    <w:p w14:paraId="1FA5083C" w14:textId="77777777" w:rsidR="007C6919" w:rsidRDefault="007C6919" w:rsidP="007C6919">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1939A3FD" w14:textId="77777777" w:rsidR="007C6919" w:rsidRDefault="007C6919" w:rsidP="007C6919">
      <w:pPr>
        <w:rPr>
          <w:rFonts w:ascii="Times New Roman" w:eastAsia="Times New Roman" w:hAnsi="Times New Roman" w:cs="Times New Roman"/>
          <w:lang w:eastAsia="es-CL"/>
        </w:rPr>
      </w:pPr>
      <w:r>
        <w:rPr>
          <w:rFonts w:ascii="Arial" w:hAnsi="Arial" w:cs="Arial"/>
          <w:color w:val="000000" w:themeColor="dark1"/>
          <w:kern w:val="24"/>
          <w:sz w:val="20"/>
          <w:szCs w:val="20"/>
          <w:lang w:val="es-ES"/>
        </w:rPr>
        <w:t>_______________________________________________________________________________</w:t>
      </w:r>
    </w:p>
    <w:p w14:paraId="5354F19B" w14:textId="77777777" w:rsidR="007C6919" w:rsidRDefault="007C6919" w:rsidP="007C6919">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7CC5B932" w14:textId="77777777" w:rsidR="007C6919" w:rsidRDefault="007C6919" w:rsidP="007C6919">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_______________________________________________________________________________</w:t>
      </w:r>
    </w:p>
    <w:p w14:paraId="485EB6F6" w14:textId="77777777" w:rsidR="007C6919" w:rsidRDefault="007C6919" w:rsidP="007C6919">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tbl>
      <w:tblPr>
        <w:tblW w:w="9150"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50"/>
      </w:tblGrid>
      <w:tr w:rsidR="007C6919" w14:paraId="68F4824D" w14:textId="77777777" w:rsidTr="00225FDB">
        <w:trPr>
          <w:trHeight w:val="1365"/>
        </w:trPr>
        <w:tc>
          <w:tcPr>
            <w:tcW w:w="9150" w:type="dxa"/>
          </w:tcPr>
          <w:p w14:paraId="749DE8AF" w14:textId="77777777" w:rsidR="007C6919" w:rsidRDefault="007C6919" w:rsidP="00225FDB">
            <w:pPr>
              <w:pStyle w:val="NormalWeb"/>
              <w:spacing w:before="0" w:after="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“Las personas con baja autoestima también tienen ideas creativas. Sin embargo, su bajo nivel de autoconfianza los hace pensar que su idea no vale la pena, que no será tenida en cuenta, que se burlarán de él y de su idea, etc. Estas personas se asombran con frecuencia cuando descubren que otra persona expone la misma idea que él creyó insignificante y ¡sorpresa!, todo el mundo celebra la maravilla de idea que acaban de exponer”</w:t>
            </w:r>
          </w:p>
        </w:tc>
      </w:tr>
    </w:tbl>
    <w:p w14:paraId="0737A037" w14:textId="77777777" w:rsidR="007C6919" w:rsidRDefault="007C6919" w:rsidP="007C6919">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7C0A0218" w14:textId="77777777" w:rsidR="007C6919" w:rsidRDefault="007C6919" w:rsidP="007C6919">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 xml:space="preserve">2. Tema: </w:t>
      </w:r>
    </w:p>
    <w:p w14:paraId="26FF41B0" w14:textId="77777777" w:rsidR="007C6919" w:rsidRDefault="007C6919" w:rsidP="007C6919">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2987D73A" w14:textId="77777777" w:rsidR="007C6919" w:rsidRDefault="007C6919" w:rsidP="007C6919">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__________________________________________________________________________</w:t>
      </w:r>
    </w:p>
    <w:p w14:paraId="5B58A130" w14:textId="77777777" w:rsidR="007C6919" w:rsidRDefault="007C6919" w:rsidP="007C6919">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722C9576" w14:textId="77777777" w:rsidR="007C6919" w:rsidRDefault="007C6919" w:rsidP="007C6919">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Idea principal:</w:t>
      </w:r>
    </w:p>
    <w:p w14:paraId="336EC6B4" w14:textId="77777777" w:rsidR="007C6919" w:rsidRDefault="007C6919" w:rsidP="007C6919">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3BC9C487" w14:textId="77777777" w:rsidR="007C6919" w:rsidRDefault="007C6919" w:rsidP="007C6919">
      <w:pPr>
        <w:rPr>
          <w:rFonts w:ascii="Times New Roman" w:eastAsia="Times New Roman" w:hAnsi="Times New Roman" w:cs="Times New Roman"/>
          <w:lang w:eastAsia="es-CL"/>
        </w:rPr>
      </w:pPr>
      <w:r>
        <w:rPr>
          <w:rFonts w:ascii="Arial" w:hAnsi="Arial" w:cs="Arial"/>
          <w:color w:val="000000" w:themeColor="dark1"/>
          <w:kern w:val="24"/>
          <w:sz w:val="20"/>
          <w:szCs w:val="20"/>
          <w:lang w:val="es-ES"/>
        </w:rPr>
        <w:t>_______________________________________________________________________________</w:t>
      </w:r>
    </w:p>
    <w:p w14:paraId="4685406A" w14:textId="77777777" w:rsidR="007C6919" w:rsidRDefault="007C6919" w:rsidP="007C6919">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01050664" w14:textId="77777777" w:rsidR="007C6919" w:rsidRDefault="007C6919" w:rsidP="007C6919">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_______________________________________________________________________________</w:t>
      </w:r>
    </w:p>
    <w:p w14:paraId="38D2E2AD" w14:textId="77777777" w:rsidR="007C6919" w:rsidRDefault="007C6919" w:rsidP="007C6919">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0D4ED11B" w14:textId="77777777" w:rsidR="007C6919" w:rsidRDefault="007C6919" w:rsidP="007C6919">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23B8B7FA" w14:textId="77777777" w:rsidR="007C6919" w:rsidRDefault="007C6919" w:rsidP="007C6919">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0076AA05" w14:textId="77777777" w:rsidR="007C6919" w:rsidRDefault="007C6919" w:rsidP="007C6919">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63653E22" w14:textId="77777777" w:rsidR="007C6919" w:rsidRDefault="007C6919" w:rsidP="007C6919">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3E0D80A9" w14:textId="77777777" w:rsidR="007C6919" w:rsidRDefault="007C6919" w:rsidP="007C6919">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270D9E53" w14:textId="77777777" w:rsidR="007C6919" w:rsidRDefault="007C6919" w:rsidP="007C6919">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507FA234" w14:textId="77777777" w:rsidR="007C6919" w:rsidRDefault="007C6919" w:rsidP="007C6919">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4B7E8CBE" w14:textId="77777777" w:rsidR="007C6919" w:rsidRDefault="007C6919" w:rsidP="007C6919">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50EA256C" w14:textId="77777777" w:rsidR="007C6919" w:rsidRPr="00D63D26" w:rsidRDefault="007C6919" w:rsidP="007C6919">
      <w:pPr>
        <w:pStyle w:val="NormalWeb"/>
        <w:spacing w:before="0" w:beforeAutospacing="0" w:after="0" w:afterAutospacing="0"/>
        <w:jc w:val="both"/>
        <w:rPr>
          <w:rFonts w:ascii="Arial" w:eastAsiaTheme="minorEastAsia" w:hAnsi="Arial" w:cs="Arial"/>
          <w:kern w:val="24"/>
          <w:sz w:val="20"/>
          <w:szCs w:val="20"/>
          <w:lang w:val="es-ES"/>
        </w:rPr>
      </w:pPr>
    </w:p>
    <w:tbl>
      <w:tblPr>
        <w:tblW w:w="946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65"/>
      </w:tblGrid>
      <w:tr w:rsidR="007C6919" w:rsidRPr="00D63D26" w14:paraId="4387632B" w14:textId="77777777" w:rsidTr="00225FDB">
        <w:trPr>
          <w:trHeight w:val="1470"/>
        </w:trPr>
        <w:tc>
          <w:tcPr>
            <w:tcW w:w="9465" w:type="dxa"/>
          </w:tcPr>
          <w:p w14:paraId="41AA7641" w14:textId="77777777" w:rsidR="007C6919" w:rsidRPr="00D63D26" w:rsidRDefault="007C6919" w:rsidP="00225FDB">
            <w:pPr>
              <w:jc w:val="both"/>
              <w:rPr>
                <w:rFonts w:ascii="Arial" w:hAnsi="Arial" w:cs="Arial"/>
                <w:sz w:val="20"/>
                <w:szCs w:val="20"/>
                <w:shd w:val="clear" w:color="auto" w:fill="FFFFFF"/>
              </w:rPr>
            </w:pPr>
            <w:r w:rsidRPr="00D63D26">
              <w:rPr>
                <w:rFonts w:ascii="Arial" w:hAnsi="Arial" w:cs="Arial"/>
                <w:sz w:val="20"/>
                <w:szCs w:val="20"/>
                <w:shd w:val="clear" w:color="auto" w:fill="FFFFFF"/>
              </w:rPr>
              <w:t>“No sabemos cuál fue el primer contacto entre los españoles y el chocolate bebido que consumían mayas y aztecas, para quienes este producto era muy importante. Los mayas dejaron escritas las primeras referencias de la historia a su consumo en el denominado Códice de Madrid, conservado en el Museo de América. Por su parte, los aztecas pensaban que las semillas de las que obtenían el chocolate no eran sino la materialización de Quetzalcoatl, dios de la sabiduría.”</w:t>
            </w:r>
          </w:p>
        </w:tc>
      </w:tr>
    </w:tbl>
    <w:p w14:paraId="3BF4545E" w14:textId="77777777" w:rsidR="007C6919" w:rsidRDefault="007C6919" w:rsidP="007C6919">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27557BA2" w14:textId="77777777" w:rsidR="007C6919" w:rsidRDefault="007C6919" w:rsidP="007C6919">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 xml:space="preserve">3. Tema: </w:t>
      </w:r>
    </w:p>
    <w:p w14:paraId="1574B565" w14:textId="77777777" w:rsidR="007C6919" w:rsidRDefault="007C6919" w:rsidP="007C6919">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395F985E" w14:textId="77777777" w:rsidR="007C6919" w:rsidRDefault="007C6919" w:rsidP="007C6919">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__________________________________________________________________________</w:t>
      </w:r>
    </w:p>
    <w:p w14:paraId="23651C3A" w14:textId="77777777" w:rsidR="007C6919" w:rsidRDefault="007C6919" w:rsidP="007C6919">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78F89AE2" w14:textId="77777777" w:rsidR="007C6919" w:rsidRDefault="007C6919" w:rsidP="007C6919">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Idea principal:</w:t>
      </w:r>
    </w:p>
    <w:p w14:paraId="745ACAAE" w14:textId="77777777" w:rsidR="007C6919" w:rsidRDefault="007C6919" w:rsidP="007C6919">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5A1E7BB5" w14:textId="77777777" w:rsidR="007C6919" w:rsidRDefault="007C6919" w:rsidP="007C6919">
      <w:pPr>
        <w:rPr>
          <w:rFonts w:ascii="Times New Roman" w:eastAsia="Times New Roman" w:hAnsi="Times New Roman" w:cs="Times New Roman"/>
          <w:lang w:eastAsia="es-CL"/>
        </w:rPr>
      </w:pPr>
      <w:r>
        <w:rPr>
          <w:rFonts w:ascii="Arial" w:hAnsi="Arial" w:cs="Arial"/>
          <w:color w:val="000000" w:themeColor="dark1"/>
          <w:kern w:val="24"/>
          <w:sz w:val="20"/>
          <w:szCs w:val="20"/>
          <w:lang w:val="es-ES"/>
        </w:rPr>
        <w:t>_______________________________________________________________________________</w:t>
      </w:r>
    </w:p>
    <w:p w14:paraId="5E7CAA64" w14:textId="77777777" w:rsidR="007C6919" w:rsidRDefault="007C6919" w:rsidP="007C6919">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6FA19DC9" w14:textId="77777777" w:rsidR="007C6919" w:rsidRDefault="007C6919" w:rsidP="007C6919">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_______________________________________________________________________________</w:t>
      </w:r>
    </w:p>
    <w:p w14:paraId="24A37624" w14:textId="262F1198" w:rsidR="002443E1" w:rsidRDefault="002443E1" w:rsidP="00934398">
      <w:pPr>
        <w:jc w:val="both"/>
        <w:rPr>
          <w:rFonts w:ascii="Times New Roman" w:hAnsi="Times New Roman" w:cs="Times New Roman"/>
        </w:rPr>
      </w:pPr>
    </w:p>
    <w:p w14:paraId="6A83BBDA" w14:textId="77777777" w:rsidR="008F0B10" w:rsidRPr="00331E1D" w:rsidRDefault="008F0B10" w:rsidP="008F0B10">
      <w:pPr>
        <w:jc w:val="both"/>
        <w:rPr>
          <w:rFonts w:ascii="Arial" w:hAnsi="Arial" w:cs="Arial"/>
          <w:color w:val="333333"/>
          <w:sz w:val="20"/>
          <w:szCs w:val="20"/>
          <w:shd w:val="clear" w:color="auto" w:fill="FFFFFF"/>
        </w:rPr>
      </w:pPr>
    </w:p>
    <w:tbl>
      <w:tblPr>
        <w:tblW w:w="9240"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0"/>
      </w:tblGrid>
      <w:tr w:rsidR="008F0B10" w14:paraId="270869F5" w14:textId="77777777" w:rsidTr="00225FDB">
        <w:trPr>
          <w:trHeight w:val="1185"/>
        </w:trPr>
        <w:tc>
          <w:tcPr>
            <w:tcW w:w="9240" w:type="dxa"/>
          </w:tcPr>
          <w:p w14:paraId="5ACA8976" w14:textId="77777777" w:rsidR="008F0B10" w:rsidRDefault="008F0B10" w:rsidP="00225FDB">
            <w:pPr>
              <w:pStyle w:val="NormalWeb"/>
              <w:spacing w:before="0" w:after="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“La radio es un medio de comunicación cuyo mensaje se transmite a través del sonido. En sus orígenes incluía no solo noticias y música, sino dramas, comedias y concursos. Tiene mayor alcance, ya que llega a todas las clases sociales. Su presupuesto es más bajo que otros medios, pues su costo de producción es menor. Una gran ventaja competitiva es su inmediatez”</w:t>
            </w:r>
          </w:p>
        </w:tc>
      </w:tr>
    </w:tbl>
    <w:p w14:paraId="08D599AC"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057521C5"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 xml:space="preserve">4. Tema: </w:t>
      </w:r>
    </w:p>
    <w:p w14:paraId="799D4493"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215CBC95"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__________________________________________________________________________</w:t>
      </w:r>
    </w:p>
    <w:p w14:paraId="7DBB594C"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175DA928"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Idea principal:</w:t>
      </w:r>
    </w:p>
    <w:p w14:paraId="7F2F1069"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4B9584C7" w14:textId="77777777" w:rsidR="008F0B10" w:rsidRDefault="008F0B10" w:rsidP="008F0B10">
      <w:pPr>
        <w:rPr>
          <w:rFonts w:ascii="Times New Roman" w:eastAsia="Times New Roman" w:hAnsi="Times New Roman" w:cs="Times New Roman"/>
          <w:lang w:eastAsia="es-CL"/>
        </w:rPr>
      </w:pPr>
      <w:r>
        <w:rPr>
          <w:rFonts w:ascii="Arial" w:hAnsi="Arial" w:cs="Arial"/>
          <w:color w:val="000000" w:themeColor="dark1"/>
          <w:kern w:val="24"/>
          <w:sz w:val="20"/>
          <w:szCs w:val="20"/>
          <w:lang w:val="es-ES"/>
        </w:rPr>
        <w:t>_______________________________________________________________________________</w:t>
      </w:r>
    </w:p>
    <w:p w14:paraId="4213B137"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08826C8A"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_______________________________________________________________________________</w:t>
      </w:r>
    </w:p>
    <w:p w14:paraId="0E8AB0A5"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79A75A7E"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24478897"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tbl>
      <w:tblPr>
        <w:tblW w:w="934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5"/>
      </w:tblGrid>
      <w:tr w:rsidR="008F0B10" w14:paraId="7A014EA6" w14:textId="77777777" w:rsidTr="00225FDB">
        <w:trPr>
          <w:trHeight w:val="840"/>
        </w:trPr>
        <w:tc>
          <w:tcPr>
            <w:tcW w:w="9345" w:type="dxa"/>
          </w:tcPr>
          <w:p w14:paraId="674FC339" w14:textId="77777777" w:rsidR="008F0B10" w:rsidRDefault="008F0B10" w:rsidP="00225FDB">
            <w:pPr>
              <w:pStyle w:val="NormalWeb"/>
              <w:spacing w:before="0" w:after="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“La fotografía de guerra es, sin duda, un tipo particular de fotografía, principalmente por las circunstancias en las que son capturadas las imágenes. Estas son captadas, en la mayoría de los casos, con riesgo de la propia vida del fotógrafo, el cual se encuentra carente de atención médica, protección o comunicación”.</w:t>
            </w:r>
          </w:p>
        </w:tc>
      </w:tr>
    </w:tbl>
    <w:p w14:paraId="1F333A8E"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0B5A23FE"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 xml:space="preserve">5. Tema: </w:t>
      </w:r>
    </w:p>
    <w:p w14:paraId="1C2388EA"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1A4830FB"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__________________________________________________________________________</w:t>
      </w:r>
    </w:p>
    <w:p w14:paraId="5E8BDAF5"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365BD7AD"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Idea principal:</w:t>
      </w:r>
    </w:p>
    <w:p w14:paraId="7C6DC62F"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1A58FE13" w14:textId="77777777" w:rsidR="008F0B10" w:rsidRDefault="008F0B10" w:rsidP="008F0B10">
      <w:pPr>
        <w:rPr>
          <w:rFonts w:ascii="Times New Roman" w:eastAsia="Times New Roman" w:hAnsi="Times New Roman" w:cs="Times New Roman"/>
          <w:lang w:eastAsia="es-CL"/>
        </w:rPr>
      </w:pPr>
      <w:r>
        <w:rPr>
          <w:rFonts w:ascii="Arial" w:hAnsi="Arial" w:cs="Arial"/>
          <w:color w:val="000000" w:themeColor="dark1"/>
          <w:kern w:val="24"/>
          <w:sz w:val="20"/>
          <w:szCs w:val="20"/>
          <w:lang w:val="es-ES"/>
        </w:rPr>
        <w:t>_______________________________________________________________________________</w:t>
      </w:r>
    </w:p>
    <w:p w14:paraId="6317E243"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2650097F"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_______________________________________________________________________________</w:t>
      </w:r>
    </w:p>
    <w:p w14:paraId="678908DA"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tbl>
      <w:tblPr>
        <w:tblW w:w="9225"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25"/>
      </w:tblGrid>
      <w:tr w:rsidR="008F0B10" w14:paraId="2E3E711E" w14:textId="77777777" w:rsidTr="00225FDB">
        <w:trPr>
          <w:trHeight w:val="705"/>
        </w:trPr>
        <w:tc>
          <w:tcPr>
            <w:tcW w:w="9225" w:type="dxa"/>
          </w:tcPr>
          <w:p w14:paraId="0F258A7C" w14:textId="77777777" w:rsidR="008F0B10" w:rsidRDefault="008F0B10" w:rsidP="00225FDB">
            <w:pPr>
              <w:pStyle w:val="NormalWeb"/>
              <w:spacing w:before="0" w:after="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El rey deseó que todo cuanto tocara se convirtiese en oro y Dionisios se lo concedió, pero cuando trató de comer, sus alimentos se volvieron oro, por lo cual el monarca pidió al dios que anulara su don”.</w:t>
            </w:r>
          </w:p>
        </w:tc>
      </w:tr>
    </w:tbl>
    <w:p w14:paraId="2C865CF9"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39A98477"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 xml:space="preserve">6. Tema: </w:t>
      </w:r>
    </w:p>
    <w:p w14:paraId="374B9210"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692F3891"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__________________________________________________________________________</w:t>
      </w:r>
    </w:p>
    <w:p w14:paraId="5399FAD3"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55385CEC"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Idea principal:</w:t>
      </w:r>
    </w:p>
    <w:p w14:paraId="6E51B5A1"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4FB1D0E8" w14:textId="77777777" w:rsidR="008F0B10" w:rsidRDefault="008F0B10" w:rsidP="008F0B10">
      <w:pPr>
        <w:rPr>
          <w:rFonts w:ascii="Times New Roman" w:eastAsia="Times New Roman" w:hAnsi="Times New Roman" w:cs="Times New Roman"/>
          <w:lang w:eastAsia="es-CL"/>
        </w:rPr>
      </w:pPr>
      <w:r>
        <w:rPr>
          <w:rFonts w:ascii="Arial" w:hAnsi="Arial" w:cs="Arial"/>
          <w:color w:val="000000" w:themeColor="dark1"/>
          <w:kern w:val="24"/>
          <w:sz w:val="20"/>
          <w:szCs w:val="20"/>
          <w:lang w:val="es-ES"/>
        </w:rPr>
        <w:t>_______________________________________________________________________________</w:t>
      </w:r>
    </w:p>
    <w:p w14:paraId="73A83204"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1693A636"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_______________________________________________________________________________</w:t>
      </w:r>
    </w:p>
    <w:p w14:paraId="395C28AE"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1F91647E"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27C901FA"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tbl>
      <w:tblPr>
        <w:tblW w:w="9569"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9"/>
      </w:tblGrid>
      <w:tr w:rsidR="008F0B10" w14:paraId="544C700B" w14:textId="77777777" w:rsidTr="00225FDB">
        <w:trPr>
          <w:trHeight w:val="1035"/>
        </w:trPr>
        <w:tc>
          <w:tcPr>
            <w:tcW w:w="9569" w:type="dxa"/>
          </w:tcPr>
          <w:p w14:paraId="655DA33E" w14:textId="77777777" w:rsidR="008F0B10" w:rsidRDefault="008F0B10" w:rsidP="00225FDB">
            <w:pPr>
              <w:pStyle w:val="NormalWeb"/>
              <w:spacing w:before="0" w:after="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 xml:space="preserve">“Al disolverse el grupo “The Beatles”, sus </w:t>
            </w:r>
            <w:proofErr w:type="gramStart"/>
            <w:r>
              <w:rPr>
                <w:rFonts w:ascii="Arial" w:eastAsiaTheme="minorEastAsia" w:hAnsi="Arial" w:cs="Arial"/>
                <w:color w:val="000000" w:themeColor="dark1"/>
                <w:kern w:val="24"/>
                <w:sz w:val="20"/>
                <w:szCs w:val="20"/>
                <w:lang w:val="es-ES"/>
              </w:rPr>
              <w:t>ex integrantes</w:t>
            </w:r>
            <w:proofErr w:type="gramEnd"/>
            <w:r>
              <w:rPr>
                <w:rFonts w:ascii="Arial" w:eastAsiaTheme="minorEastAsia" w:hAnsi="Arial" w:cs="Arial"/>
                <w:color w:val="000000" w:themeColor="dark1"/>
                <w:kern w:val="24"/>
                <w:sz w:val="20"/>
                <w:szCs w:val="20"/>
                <w:lang w:val="es-ES"/>
              </w:rPr>
              <w:t xml:space="preserve"> John Lennon, Paul McCartney, George Harrison y Ringo Starr siguieron sendas carreras como solistas. Curiosamente de entre ellos, </w:t>
            </w:r>
            <w:proofErr w:type="gramStart"/>
            <w:r>
              <w:rPr>
                <w:rFonts w:ascii="Arial" w:eastAsiaTheme="minorEastAsia" w:hAnsi="Arial" w:cs="Arial"/>
                <w:color w:val="000000" w:themeColor="dark1"/>
                <w:kern w:val="24"/>
                <w:sz w:val="20"/>
                <w:szCs w:val="20"/>
                <w:lang w:val="es-ES"/>
              </w:rPr>
              <w:t>el  tercero</w:t>
            </w:r>
            <w:proofErr w:type="gramEnd"/>
            <w:r>
              <w:rPr>
                <w:rFonts w:ascii="Arial" w:eastAsiaTheme="minorEastAsia" w:hAnsi="Arial" w:cs="Arial"/>
                <w:color w:val="000000" w:themeColor="dark1"/>
                <w:kern w:val="24"/>
                <w:sz w:val="20"/>
                <w:szCs w:val="20"/>
                <w:lang w:val="es-ES"/>
              </w:rPr>
              <w:t>, que hasta ese momento había sido un tanto opacado por John y Paul, obtuvo un disco de oro primero que todos los demás: en 1973.</w:t>
            </w:r>
          </w:p>
        </w:tc>
      </w:tr>
    </w:tbl>
    <w:p w14:paraId="13732CC4"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44891BB7"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 xml:space="preserve">7. Tema: </w:t>
      </w:r>
    </w:p>
    <w:p w14:paraId="5AF92461"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22F58278"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__________________________________________________________________________</w:t>
      </w:r>
    </w:p>
    <w:p w14:paraId="3F9AF848"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3733AEF5"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Idea principal:</w:t>
      </w:r>
    </w:p>
    <w:p w14:paraId="54CBCDCF"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29A3721D" w14:textId="77777777" w:rsidR="008F0B10" w:rsidRDefault="008F0B10" w:rsidP="008F0B10">
      <w:pPr>
        <w:rPr>
          <w:rFonts w:ascii="Times New Roman" w:eastAsia="Times New Roman" w:hAnsi="Times New Roman" w:cs="Times New Roman"/>
          <w:lang w:eastAsia="es-CL"/>
        </w:rPr>
      </w:pPr>
      <w:r>
        <w:rPr>
          <w:rFonts w:ascii="Arial" w:hAnsi="Arial" w:cs="Arial"/>
          <w:color w:val="000000" w:themeColor="dark1"/>
          <w:kern w:val="24"/>
          <w:sz w:val="20"/>
          <w:szCs w:val="20"/>
          <w:lang w:val="es-ES"/>
        </w:rPr>
        <w:t>_______________________________________________________________________________</w:t>
      </w:r>
    </w:p>
    <w:p w14:paraId="7E5D9C4C"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684200AD"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_______________________________________________________________________________</w:t>
      </w:r>
    </w:p>
    <w:p w14:paraId="15EC8FCE" w14:textId="2F558949" w:rsidR="0023668B" w:rsidRDefault="0023668B" w:rsidP="00934398">
      <w:pPr>
        <w:jc w:val="both"/>
        <w:rPr>
          <w:rFonts w:ascii="Times New Roman" w:hAnsi="Times New Roman" w:cs="Times New Roman"/>
        </w:rPr>
      </w:pPr>
    </w:p>
    <w:p w14:paraId="7F8078E0" w14:textId="627F315F" w:rsidR="0023668B" w:rsidRDefault="0023668B" w:rsidP="00934398">
      <w:pPr>
        <w:jc w:val="both"/>
        <w:rPr>
          <w:rFonts w:ascii="Times New Roman" w:hAnsi="Times New Roman" w:cs="Times New Roman"/>
        </w:rPr>
      </w:pPr>
    </w:p>
    <w:p w14:paraId="4495E91F" w14:textId="461D1B69" w:rsidR="008F0B10" w:rsidRDefault="008F0B10" w:rsidP="00934398">
      <w:pPr>
        <w:jc w:val="both"/>
        <w:rPr>
          <w:rFonts w:ascii="Times New Roman" w:hAnsi="Times New Roman" w:cs="Times New Roman"/>
        </w:rPr>
      </w:pPr>
    </w:p>
    <w:p w14:paraId="65B15A1E" w14:textId="77777777" w:rsidR="008F0B10" w:rsidRDefault="008F0B10" w:rsidP="00934398">
      <w:pPr>
        <w:jc w:val="both"/>
        <w:rPr>
          <w:rFonts w:ascii="Times New Roman" w:hAnsi="Times New Roman" w:cs="Times New Roman"/>
        </w:rPr>
      </w:pPr>
    </w:p>
    <w:p w14:paraId="62BBF10F" w14:textId="24BDFD92" w:rsidR="0023668B" w:rsidRPr="0023668B" w:rsidRDefault="0023668B" w:rsidP="00934398">
      <w:pPr>
        <w:jc w:val="both"/>
        <w:rPr>
          <w:rFonts w:ascii="Times New Roman" w:hAnsi="Times New Roman" w:cs="Times New Roman"/>
          <w:b/>
          <w:bCs/>
        </w:rPr>
      </w:pPr>
      <w:r w:rsidRPr="0023668B">
        <w:rPr>
          <w:rFonts w:ascii="Times New Roman" w:hAnsi="Times New Roman" w:cs="Times New Roman"/>
          <w:b/>
          <w:bCs/>
        </w:rPr>
        <w:lastRenderedPageBreak/>
        <w:t>Rúbrica de Corrección</w:t>
      </w:r>
    </w:p>
    <w:p w14:paraId="265472FF" w14:textId="10CC5B29" w:rsidR="00804504" w:rsidRDefault="00804504" w:rsidP="00934398">
      <w:pPr>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1622"/>
        <w:gridCol w:w="1695"/>
        <w:gridCol w:w="1849"/>
        <w:gridCol w:w="1695"/>
        <w:gridCol w:w="1079"/>
        <w:gridCol w:w="1830"/>
      </w:tblGrid>
      <w:tr w:rsidR="00F916B3" w14:paraId="0BE9858F" w14:textId="77777777" w:rsidTr="007C6919">
        <w:tc>
          <w:tcPr>
            <w:tcW w:w="1622" w:type="dxa"/>
          </w:tcPr>
          <w:p w14:paraId="30D9E25E" w14:textId="4D194ADD" w:rsidR="00F916B3" w:rsidRDefault="00F916B3" w:rsidP="00B8629D">
            <w:pPr>
              <w:jc w:val="both"/>
              <w:rPr>
                <w:rFonts w:ascii="Times New Roman" w:hAnsi="Times New Roman" w:cs="Times New Roman"/>
              </w:rPr>
            </w:pPr>
            <w:r>
              <w:rPr>
                <w:rFonts w:ascii="Times New Roman" w:hAnsi="Times New Roman" w:cs="Times New Roman"/>
              </w:rPr>
              <w:t>Puntos</w:t>
            </w:r>
          </w:p>
        </w:tc>
        <w:tc>
          <w:tcPr>
            <w:tcW w:w="1695" w:type="dxa"/>
          </w:tcPr>
          <w:p w14:paraId="31CDFB3A" w14:textId="38C40748" w:rsidR="00F916B3" w:rsidRPr="00C97F76" w:rsidRDefault="00F916B3" w:rsidP="00B8629D">
            <w:pPr>
              <w:jc w:val="both"/>
              <w:rPr>
                <w:rFonts w:ascii="Times New Roman" w:hAnsi="Times New Roman" w:cs="Times New Roman"/>
                <w:b/>
                <w:bCs/>
              </w:rPr>
            </w:pPr>
            <w:r>
              <w:rPr>
                <w:rFonts w:ascii="Times New Roman" w:hAnsi="Times New Roman" w:cs="Times New Roman"/>
                <w:b/>
                <w:bCs/>
              </w:rPr>
              <w:t>3</w:t>
            </w:r>
          </w:p>
        </w:tc>
        <w:tc>
          <w:tcPr>
            <w:tcW w:w="1849" w:type="dxa"/>
          </w:tcPr>
          <w:p w14:paraId="462BBA0F" w14:textId="7532EACB" w:rsidR="00F916B3" w:rsidRPr="00C97F76" w:rsidRDefault="00F916B3" w:rsidP="00B8629D">
            <w:pPr>
              <w:jc w:val="both"/>
              <w:rPr>
                <w:rFonts w:ascii="Times New Roman" w:hAnsi="Times New Roman" w:cs="Times New Roman"/>
                <w:b/>
                <w:bCs/>
              </w:rPr>
            </w:pPr>
            <w:r>
              <w:rPr>
                <w:rFonts w:ascii="Times New Roman" w:hAnsi="Times New Roman" w:cs="Times New Roman"/>
                <w:b/>
                <w:bCs/>
              </w:rPr>
              <w:t>2</w:t>
            </w:r>
          </w:p>
        </w:tc>
        <w:tc>
          <w:tcPr>
            <w:tcW w:w="1695" w:type="dxa"/>
          </w:tcPr>
          <w:p w14:paraId="168DB110" w14:textId="1D3E98E8" w:rsidR="00F916B3" w:rsidRPr="00C97F76" w:rsidRDefault="00F916B3" w:rsidP="00B8629D">
            <w:pPr>
              <w:jc w:val="both"/>
              <w:rPr>
                <w:rFonts w:ascii="Times New Roman" w:hAnsi="Times New Roman" w:cs="Times New Roman"/>
                <w:b/>
                <w:bCs/>
              </w:rPr>
            </w:pPr>
            <w:r>
              <w:rPr>
                <w:rFonts w:ascii="Times New Roman" w:hAnsi="Times New Roman" w:cs="Times New Roman"/>
                <w:b/>
                <w:bCs/>
              </w:rPr>
              <w:t>1</w:t>
            </w:r>
          </w:p>
        </w:tc>
        <w:tc>
          <w:tcPr>
            <w:tcW w:w="1079" w:type="dxa"/>
          </w:tcPr>
          <w:p w14:paraId="08137CF1" w14:textId="1DB13D28" w:rsidR="00F916B3" w:rsidRPr="00C97F76" w:rsidRDefault="00F916B3" w:rsidP="00B8629D">
            <w:pPr>
              <w:jc w:val="both"/>
              <w:rPr>
                <w:rFonts w:ascii="Times New Roman" w:hAnsi="Times New Roman" w:cs="Times New Roman"/>
                <w:b/>
                <w:bCs/>
              </w:rPr>
            </w:pPr>
            <w:r>
              <w:rPr>
                <w:rFonts w:ascii="Times New Roman" w:hAnsi="Times New Roman" w:cs="Times New Roman"/>
                <w:b/>
                <w:bCs/>
              </w:rPr>
              <w:t>0</w:t>
            </w:r>
          </w:p>
        </w:tc>
        <w:tc>
          <w:tcPr>
            <w:tcW w:w="1830" w:type="dxa"/>
          </w:tcPr>
          <w:p w14:paraId="54CE5D98" w14:textId="24C3D6C8" w:rsidR="00F916B3" w:rsidRPr="00C97F76" w:rsidRDefault="00F916B3" w:rsidP="00B8629D">
            <w:pPr>
              <w:jc w:val="both"/>
              <w:rPr>
                <w:rFonts w:ascii="Times New Roman" w:hAnsi="Times New Roman" w:cs="Times New Roman"/>
                <w:b/>
                <w:bCs/>
              </w:rPr>
            </w:pPr>
            <w:r w:rsidRPr="00C97F76">
              <w:rPr>
                <w:rFonts w:ascii="Times New Roman" w:hAnsi="Times New Roman" w:cs="Times New Roman"/>
                <w:b/>
                <w:bCs/>
              </w:rPr>
              <w:t>Observaciones</w:t>
            </w:r>
          </w:p>
        </w:tc>
      </w:tr>
      <w:tr w:rsidR="00F916B3" w14:paraId="7C550C78" w14:textId="77777777" w:rsidTr="007C6919">
        <w:tc>
          <w:tcPr>
            <w:tcW w:w="1622" w:type="dxa"/>
          </w:tcPr>
          <w:p w14:paraId="18B583A9" w14:textId="35743814" w:rsidR="00F916B3" w:rsidRDefault="00F916B3" w:rsidP="00B8629D">
            <w:pPr>
              <w:jc w:val="both"/>
              <w:rPr>
                <w:rFonts w:ascii="Times New Roman" w:hAnsi="Times New Roman" w:cs="Times New Roman"/>
              </w:rPr>
            </w:pPr>
          </w:p>
        </w:tc>
        <w:tc>
          <w:tcPr>
            <w:tcW w:w="1695" w:type="dxa"/>
          </w:tcPr>
          <w:p w14:paraId="0688B387" w14:textId="44147E9E" w:rsidR="00F916B3" w:rsidRPr="00804504" w:rsidRDefault="00F916B3" w:rsidP="00B8629D">
            <w:pPr>
              <w:jc w:val="both"/>
              <w:rPr>
                <w:rFonts w:ascii="Times New Roman" w:hAnsi="Times New Roman" w:cs="Times New Roman"/>
                <w:b/>
                <w:bCs/>
              </w:rPr>
            </w:pPr>
          </w:p>
        </w:tc>
        <w:tc>
          <w:tcPr>
            <w:tcW w:w="1849" w:type="dxa"/>
          </w:tcPr>
          <w:p w14:paraId="455C004F" w14:textId="6CB9A843" w:rsidR="00F916B3" w:rsidRDefault="00F916B3" w:rsidP="00B8629D">
            <w:pPr>
              <w:jc w:val="both"/>
              <w:rPr>
                <w:rFonts w:ascii="Times New Roman" w:hAnsi="Times New Roman" w:cs="Times New Roman"/>
              </w:rPr>
            </w:pPr>
          </w:p>
        </w:tc>
        <w:tc>
          <w:tcPr>
            <w:tcW w:w="1695" w:type="dxa"/>
          </w:tcPr>
          <w:p w14:paraId="7584AE5D" w14:textId="2978F480" w:rsidR="00F916B3" w:rsidRDefault="00F916B3" w:rsidP="00B8629D">
            <w:pPr>
              <w:jc w:val="both"/>
              <w:rPr>
                <w:rFonts w:ascii="Times New Roman" w:hAnsi="Times New Roman" w:cs="Times New Roman"/>
              </w:rPr>
            </w:pPr>
          </w:p>
        </w:tc>
        <w:tc>
          <w:tcPr>
            <w:tcW w:w="1079" w:type="dxa"/>
          </w:tcPr>
          <w:p w14:paraId="7AD5CE1F" w14:textId="77777777" w:rsidR="00F916B3" w:rsidRDefault="00F916B3" w:rsidP="00B8629D">
            <w:pPr>
              <w:jc w:val="both"/>
              <w:rPr>
                <w:rFonts w:ascii="Times New Roman" w:hAnsi="Times New Roman" w:cs="Times New Roman"/>
              </w:rPr>
            </w:pPr>
          </w:p>
        </w:tc>
        <w:tc>
          <w:tcPr>
            <w:tcW w:w="1830" w:type="dxa"/>
          </w:tcPr>
          <w:p w14:paraId="7E22138D" w14:textId="6EACEB8F" w:rsidR="00F916B3" w:rsidRDefault="00F916B3" w:rsidP="00B8629D">
            <w:pPr>
              <w:jc w:val="both"/>
              <w:rPr>
                <w:rFonts w:ascii="Times New Roman" w:hAnsi="Times New Roman" w:cs="Times New Roman"/>
              </w:rPr>
            </w:pPr>
          </w:p>
        </w:tc>
      </w:tr>
      <w:tr w:rsidR="00F916B3" w14:paraId="69FC9E08" w14:textId="77777777" w:rsidTr="007C6919">
        <w:tc>
          <w:tcPr>
            <w:tcW w:w="1622" w:type="dxa"/>
          </w:tcPr>
          <w:p w14:paraId="6810A7D5" w14:textId="3FE21C99" w:rsidR="00F916B3" w:rsidRDefault="007C6919" w:rsidP="00497DA4">
            <w:pPr>
              <w:jc w:val="both"/>
              <w:rPr>
                <w:rFonts w:ascii="Times New Roman" w:hAnsi="Times New Roman" w:cs="Times New Roman"/>
              </w:rPr>
            </w:pPr>
            <w:r>
              <w:rPr>
                <w:rFonts w:ascii="Times New Roman" w:hAnsi="Times New Roman" w:cs="Times New Roman"/>
              </w:rPr>
              <w:t xml:space="preserve">Pregunta 1 </w:t>
            </w:r>
          </w:p>
        </w:tc>
        <w:tc>
          <w:tcPr>
            <w:tcW w:w="1695" w:type="dxa"/>
          </w:tcPr>
          <w:p w14:paraId="62038306" w14:textId="2579DC7D" w:rsidR="00F916B3" w:rsidRPr="00804504" w:rsidRDefault="007C6919" w:rsidP="00497DA4">
            <w:pPr>
              <w:jc w:val="both"/>
              <w:rPr>
                <w:rFonts w:ascii="Times New Roman" w:hAnsi="Times New Roman" w:cs="Times New Roman"/>
                <w:b/>
                <w:bCs/>
              </w:rPr>
            </w:pPr>
            <w:r>
              <w:rPr>
                <w:rFonts w:ascii="Times New Roman" w:hAnsi="Times New Roman" w:cs="Times New Roman"/>
                <w:b/>
                <w:bCs/>
              </w:rPr>
              <w:t xml:space="preserve">Identifica correctamente la idea principal y el tema del texto. </w:t>
            </w:r>
          </w:p>
        </w:tc>
        <w:tc>
          <w:tcPr>
            <w:tcW w:w="1849" w:type="dxa"/>
          </w:tcPr>
          <w:p w14:paraId="3BC6658E" w14:textId="0160660E" w:rsidR="00F916B3" w:rsidRPr="007C6919" w:rsidRDefault="007C6919" w:rsidP="00497DA4">
            <w:pPr>
              <w:jc w:val="both"/>
              <w:rPr>
                <w:rFonts w:ascii="Times New Roman" w:hAnsi="Times New Roman" w:cs="Times New Roman"/>
                <w:b/>
                <w:bCs/>
              </w:rPr>
            </w:pPr>
            <w:r w:rsidRPr="007C6919">
              <w:rPr>
                <w:rFonts w:ascii="Times New Roman" w:hAnsi="Times New Roman" w:cs="Times New Roman"/>
                <w:b/>
                <w:bCs/>
              </w:rPr>
              <w:t>Identifica correctamente la idea principal del texto.</w:t>
            </w:r>
          </w:p>
        </w:tc>
        <w:tc>
          <w:tcPr>
            <w:tcW w:w="1695" w:type="dxa"/>
          </w:tcPr>
          <w:p w14:paraId="4532D366" w14:textId="2450E82C" w:rsidR="00F916B3" w:rsidRPr="007C6919" w:rsidRDefault="007C6919" w:rsidP="00497DA4">
            <w:pPr>
              <w:jc w:val="both"/>
              <w:rPr>
                <w:rFonts w:ascii="Times New Roman" w:hAnsi="Times New Roman" w:cs="Times New Roman"/>
                <w:b/>
                <w:bCs/>
              </w:rPr>
            </w:pPr>
            <w:r w:rsidRPr="007C6919">
              <w:rPr>
                <w:rFonts w:ascii="Times New Roman" w:hAnsi="Times New Roman" w:cs="Times New Roman"/>
                <w:b/>
                <w:bCs/>
              </w:rPr>
              <w:t>Identifica correctamente el tema del texto.</w:t>
            </w:r>
          </w:p>
        </w:tc>
        <w:tc>
          <w:tcPr>
            <w:tcW w:w="1079" w:type="dxa"/>
          </w:tcPr>
          <w:p w14:paraId="0CD4CC27" w14:textId="52AA9C43" w:rsidR="00F916B3" w:rsidRPr="00F916B3" w:rsidRDefault="00F916B3" w:rsidP="00497DA4">
            <w:pPr>
              <w:jc w:val="both"/>
              <w:rPr>
                <w:rFonts w:ascii="Times New Roman" w:hAnsi="Times New Roman" w:cs="Times New Roman"/>
                <w:b/>
              </w:rPr>
            </w:pPr>
            <w:r w:rsidRPr="00F916B3">
              <w:rPr>
                <w:rFonts w:ascii="Times New Roman" w:hAnsi="Times New Roman" w:cs="Times New Roman"/>
                <w:b/>
              </w:rPr>
              <w:t>No se observa</w:t>
            </w:r>
          </w:p>
        </w:tc>
        <w:tc>
          <w:tcPr>
            <w:tcW w:w="1830" w:type="dxa"/>
          </w:tcPr>
          <w:p w14:paraId="49E4CF97" w14:textId="77518128" w:rsidR="00F916B3" w:rsidRDefault="00F916B3" w:rsidP="00497DA4">
            <w:pPr>
              <w:jc w:val="both"/>
              <w:rPr>
                <w:rFonts w:ascii="Times New Roman" w:hAnsi="Times New Roman" w:cs="Times New Roman"/>
              </w:rPr>
            </w:pPr>
          </w:p>
        </w:tc>
      </w:tr>
      <w:tr w:rsidR="007C6919" w14:paraId="2B35B0F9" w14:textId="77777777" w:rsidTr="007C6919">
        <w:tc>
          <w:tcPr>
            <w:tcW w:w="1622" w:type="dxa"/>
          </w:tcPr>
          <w:p w14:paraId="6C29BE58" w14:textId="3E80EDD1" w:rsidR="007C6919" w:rsidRDefault="007C6919" w:rsidP="007C6919">
            <w:pPr>
              <w:jc w:val="both"/>
              <w:rPr>
                <w:rFonts w:ascii="Times New Roman" w:hAnsi="Times New Roman" w:cs="Times New Roman"/>
              </w:rPr>
            </w:pPr>
            <w:r>
              <w:rPr>
                <w:rFonts w:ascii="Times New Roman" w:hAnsi="Times New Roman" w:cs="Times New Roman"/>
              </w:rPr>
              <w:t>Pregunta 2</w:t>
            </w:r>
          </w:p>
        </w:tc>
        <w:tc>
          <w:tcPr>
            <w:tcW w:w="1695" w:type="dxa"/>
          </w:tcPr>
          <w:p w14:paraId="18782E15" w14:textId="00E4475B" w:rsidR="007C6919" w:rsidRPr="00804504" w:rsidRDefault="007C6919" w:rsidP="007C6919">
            <w:pPr>
              <w:jc w:val="both"/>
              <w:rPr>
                <w:rFonts w:ascii="Times New Roman" w:hAnsi="Times New Roman" w:cs="Times New Roman"/>
                <w:b/>
                <w:bCs/>
              </w:rPr>
            </w:pPr>
            <w:r>
              <w:rPr>
                <w:rFonts w:ascii="Times New Roman" w:hAnsi="Times New Roman" w:cs="Times New Roman"/>
                <w:b/>
                <w:bCs/>
              </w:rPr>
              <w:t xml:space="preserve">Identifica correctamente la idea principal y el tema del texto. </w:t>
            </w:r>
          </w:p>
        </w:tc>
        <w:tc>
          <w:tcPr>
            <w:tcW w:w="1849" w:type="dxa"/>
          </w:tcPr>
          <w:p w14:paraId="558C95B3" w14:textId="50921399" w:rsidR="007C6919" w:rsidRPr="00F916B3" w:rsidRDefault="007C6919" w:rsidP="007C6919">
            <w:pPr>
              <w:jc w:val="both"/>
              <w:rPr>
                <w:rFonts w:ascii="Times New Roman" w:hAnsi="Times New Roman" w:cs="Times New Roman"/>
                <w:b/>
                <w:bCs/>
              </w:rPr>
            </w:pPr>
            <w:r w:rsidRPr="007C6919">
              <w:rPr>
                <w:rFonts w:ascii="Times New Roman" w:hAnsi="Times New Roman" w:cs="Times New Roman"/>
                <w:b/>
                <w:bCs/>
              </w:rPr>
              <w:t>Identifica correctamente la idea principal del texto.</w:t>
            </w:r>
          </w:p>
        </w:tc>
        <w:tc>
          <w:tcPr>
            <w:tcW w:w="1695" w:type="dxa"/>
          </w:tcPr>
          <w:p w14:paraId="0D57C51A" w14:textId="0F06AE80" w:rsidR="007C6919" w:rsidRDefault="007C6919" w:rsidP="007C6919">
            <w:pPr>
              <w:jc w:val="both"/>
              <w:rPr>
                <w:rFonts w:ascii="Times New Roman" w:hAnsi="Times New Roman" w:cs="Times New Roman"/>
              </w:rPr>
            </w:pPr>
            <w:r w:rsidRPr="007C6919">
              <w:rPr>
                <w:rFonts w:ascii="Times New Roman" w:hAnsi="Times New Roman" w:cs="Times New Roman"/>
                <w:b/>
                <w:bCs/>
              </w:rPr>
              <w:t>Identifica correctamente el tema del texto.</w:t>
            </w:r>
          </w:p>
        </w:tc>
        <w:tc>
          <w:tcPr>
            <w:tcW w:w="1079" w:type="dxa"/>
          </w:tcPr>
          <w:p w14:paraId="133FB619" w14:textId="51B2391F" w:rsidR="007C6919" w:rsidRPr="00F916B3" w:rsidRDefault="007C6919" w:rsidP="007C6919">
            <w:pPr>
              <w:jc w:val="both"/>
              <w:rPr>
                <w:rFonts w:ascii="Times New Roman" w:hAnsi="Times New Roman" w:cs="Times New Roman"/>
                <w:b/>
              </w:rPr>
            </w:pPr>
            <w:r w:rsidRPr="00F916B3">
              <w:rPr>
                <w:rFonts w:ascii="Times New Roman" w:hAnsi="Times New Roman" w:cs="Times New Roman"/>
                <w:b/>
              </w:rPr>
              <w:t>No se observa</w:t>
            </w:r>
          </w:p>
        </w:tc>
        <w:tc>
          <w:tcPr>
            <w:tcW w:w="1830" w:type="dxa"/>
          </w:tcPr>
          <w:p w14:paraId="7B313E73" w14:textId="5AA8A7F1" w:rsidR="007C6919" w:rsidRDefault="007C6919" w:rsidP="007C6919">
            <w:pPr>
              <w:jc w:val="both"/>
              <w:rPr>
                <w:rFonts w:ascii="Times New Roman" w:hAnsi="Times New Roman" w:cs="Times New Roman"/>
              </w:rPr>
            </w:pPr>
          </w:p>
        </w:tc>
      </w:tr>
      <w:tr w:rsidR="007C6919" w14:paraId="31FA3584" w14:textId="77777777" w:rsidTr="007C6919">
        <w:tc>
          <w:tcPr>
            <w:tcW w:w="1622" w:type="dxa"/>
          </w:tcPr>
          <w:p w14:paraId="39AF86C5" w14:textId="2A10A233" w:rsidR="007C6919" w:rsidRDefault="007C6919" w:rsidP="007C6919">
            <w:pPr>
              <w:jc w:val="both"/>
              <w:rPr>
                <w:rFonts w:ascii="Times New Roman" w:hAnsi="Times New Roman" w:cs="Times New Roman"/>
              </w:rPr>
            </w:pPr>
            <w:r>
              <w:rPr>
                <w:rFonts w:ascii="Times New Roman" w:hAnsi="Times New Roman" w:cs="Times New Roman"/>
              </w:rPr>
              <w:t>Pregunta 3</w:t>
            </w:r>
          </w:p>
        </w:tc>
        <w:tc>
          <w:tcPr>
            <w:tcW w:w="1695" w:type="dxa"/>
          </w:tcPr>
          <w:p w14:paraId="1DD21653" w14:textId="6691B95A" w:rsidR="007C6919" w:rsidRPr="00804504" w:rsidRDefault="007C6919" w:rsidP="007C6919">
            <w:pPr>
              <w:jc w:val="both"/>
              <w:rPr>
                <w:rFonts w:ascii="Times New Roman" w:hAnsi="Times New Roman" w:cs="Times New Roman"/>
                <w:b/>
                <w:bCs/>
              </w:rPr>
            </w:pPr>
            <w:r>
              <w:rPr>
                <w:rFonts w:ascii="Times New Roman" w:hAnsi="Times New Roman" w:cs="Times New Roman"/>
                <w:b/>
                <w:bCs/>
              </w:rPr>
              <w:t xml:space="preserve">Identifica correctamente la idea principal y el tema del texto. </w:t>
            </w:r>
          </w:p>
        </w:tc>
        <w:tc>
          <w:tcPr>
            <w:tcW w:w="1849" w:type="dxa"/>
          </w:tcPr>
          <w:p w14:paraId="1FAF3111" w14:textId="7F808DA1" w:rsidR="007C6919" w:rsidRDefault="007C6919" w:rsidP="007C6919">
            <w:pPr>
              <w:jc w:val="both"/>
              <w:rPr>
                <w:rFonts w:ascii="Times New Roman" w:hAnsi="Times New Roman" w:cs="Times New Roman"/>
              </w:rPr>
            </w:pPr>
            <w:r w:rsidRPr="007C6919">
              <w:rPr>
                <w:rFonts w:ascii="Times New Roman" w:hAnsi="Times New Roman" w:cs="Times New Roman"/>
                <w:b/>
                <w:bCs/>
              </w:rPr>
              <w:t>Identifica correctamente la idea principal del texto.</w:t>
            </w:r>
          </w:p>
        </w:tc>
        <w:tc>
          <w:tcPr>
            <w:tcW w:w="1695" w:type="dxa"/>
          </w:tcPr>
          <w:p w14:paraId="1EFA1485" w14:textId="01C654D3" w:rsidR="007C6919" w:rsidRDefault="007C6919" w:rsidP="007C6919">
            <w:pPr>
              <w:jc w:val="both"/>
              <w:rPr>
                <w:rFonts w:ascii="Times New Roman" w:hAnsi="Times New Roman" w:cs="Times New Roman"/>
              </w:rPr>
            </w:pPr>
            <w:r w:rsidRPr="007C6919">
              <w:rPr>
                <w:rFonts w:ascii="Times New Roman" w:hAnsi="Times New Roman" w:cs="Times New Roman"/>
                <w:b/>
                <w:bCs/>
              </w:rPr>
              <w:t>Identifica correctamente el tema del texto.</w:t>
            </w:r>
          </w:p>
        </w:tc>
        <w:tc>
          <w:tcPr>
            <w:tcW w:w="1079" w:type="dxa"/>
          </w:tcPr>
          <w:p w14:paraId="54A1AAA2" w14:textId="121E4BA8" w:rsidR="007C6919" w:rsidRDefault="007C6919" w:rsidP="007C6919">
            <w:pPr>
              <w:jc w:val="both"/>
              <w:rPr>
                <w:rFonts w:ascii="Times New Roman" w:hAnsi="Times New Roman" w:cs="Times New Roman"/>
              </w:rPr>
            </w:pPr>
            <w:r w:rsidRPr="00F916B3">
              <w:rPr>
                <w:rFonts w:ascii="Times New Roman" w:hAnsi="Times New Roman" w:cs="Times New Roman"/>
                <w:b/>
              </w:rPr>
              <w:t>No se observa</w:t>
            </w:r>
          </w:p>
        </w:tc>
        <w:tc>
          <w:tcPr>
            <w:tcW w:w="1830" w:type="dxa"/>
          </w:tcPr>
          <w:p w14:paraId="7AF206C2" w14:textId="0E39A5FE" w:rsidR="007C6919" w:rsidRDefault="007C6919" w:rsidP="007C6919">
            <w:pPr>
              <w:jc w:val="both"/>
              <w:rPr>
                <w:rFonts w:ascii="Times New Roman" w:hAnsi="Times New Roman" w:cs="Times New Roman"/>
              </w:rPr>
            </w:pPr>
          </w:p>
        </w:tc>
      </w:tr>
      <w:tr w:rsidR="008F0B10" w14:paraId="36E90DDE" w14:textId="77777777" w:rsidTr="008F0B10">
        <w:tc>
          <w:tcPr>
            <w:tcW w:w="1622" w:type="dxa"/>
          </w:tcPr>
          <w:p w14:paraId="0BF7A609" w14:textId="24378CC5" w:rsidR="008F0B10" w:rsidRDefault="008F0B10" w:rsidP="00225FDB">
            <w:pPr>
              <w:jc w:val="both"/>
              <w:rPr>
                <w:rFonts w:ascii="Times New Roman" w:hAnsi="Times New Roman" w:cs="Times New Roman"/>
              </w:rPr>
            </w:pPr>
            <w:r>
              <w:rPr>
                <w:rFonts w:ascii="Times New Roman" w:hAnsi="Times New Roman" w:cs="Times New Roman"/>
              </w:rPr>
              <w:t xml:space="preserve">Pregunta </w:t>
            </w:r>
            <w:r>
              <w:rPr>
                <w:rFonts w:ascii="Times New Roman" w:hAnsi="Times New Roman" w:cs="Times New Roman"/>
              </w:rPr>
              <w:t>4</w:t>
            </w:r>
          </w:p>
        </w:tc>
        <w:tc>
          <w:tcPr>
            <w:tcW w:w="1695" w:type="dxa"/>
          </w:tcPr>
          <w:p w14:paraId="36A94C5C" w14:textId="77777777" w:rsidR="008F0B10" w:rsidRPr="00804504" w:rsidRDefault="008F0B10" w:rsidP="00225FDB">
            <w:pPr>
              <w:jc w:val="both"/>
              <w:rPr>
                <w:rFonts w:ascii="Times New Roman" w:hAnsi="Times New Roman" w:cs="Times New Roman"/>
                <w:b/>
                <w:bCs/>
              </w:rPr>
            </w:pPr>
            <w:r>
              <w:rPr>
                <w:rFonts w:ascii="Times New Roman" w:hAnsi="Times New Roman" w:cs="Times New Roman"/>
                <w:b/>
                <w:bCs/>
              </w:rPr>
              <w:t xml:space="preserve">Identifica correctamente la idea principal y el tema del texto. </w:t>
            </w:r>
          </w:p>
        </w:tc>
        <w:tc>
          <w:tcPr>
            <w:tcW w:w="1849" w:type="dxa"/>
          </w:tcPr>
          <w:p w14:paraId="17E33BE4" w14:textId="77777777" w:rsidR="008F0B10" w:rsidRDefault="008F0B10" w:rsidP="00225FDB">
            <w:pPr>
              <w:jc w:val="both"/>
              <w:rPr>
                <w:rFonts w:ascii="Times New Roman" w:hAnsi="Times New Roman" w:cs="Times New Roman"/>
              </w:rPr>
            </w:pPr>
            <w:r w:rsidRPr="007C6919">
              <w:rPr>
                <w:rFonts w:ascii="Times New Roman" w:hAnsi="Times New Roman" w:cs="Times New Roman"/>
                <w:b/>
                <w:bCs/>
              </w:rPr>
              <w:t>Identifica correctamente la idea principal del texto.</w:t>
            </w:r>
          </w:p>
        </w:tc>
        <w:tc>
          <w:tcPr>
            <w:tcW w:w="1695" w:type="dxa"/>
          </w:tcPr>
          <w:p w14:paraId="037D64D6" w14:textId="77777777" w:rsidR="008F0B10" w:rsidRDefault="008F0B10" w:rsidP="00225FDB">
            <w:pPr>
              <w:jc w:val="both"/>
              <w:rPr>
                <w:rFonts w:ascii="Times New Roman" w:hAnsi="Times New Roman" w:cs="Times New Roman"/>
              </w:rPr>
            </w:pPr>
            <w:r w:rsidRPr="007C6919">
              <w:rPr>
                <w:rFonts w:ascii="Times New Roman" w:hAnsi="Times New Roman" w:cs="Times New Roman"/>
                <w:b/>
                <w:bCs/>
              </w:rPr>
              <w:t>Identifica correctamente el tema del texto.</w:t>
            </w:r>
          </w:p>
        </w:tc>
        <w:tc>
          <w:tcPr>
            <w:tcW w:w="1079" w:type="dxa"/>
          </w:tcPr>
          <w:p w14:paraId="7C921265" w14:textId="77777777" w:rsidR="008F0B10" w:rsidRDefault="008F0B10" w:rsidP="00225FDB">
            <w:pPr>
              <w:jc w:val="both"/>
              <w:rPr>
                <w:rFonts w:ascii="Times New Roman" w:hAnsi="Times New Roman" w:cs="Times New Roman"/>
              </w:rPr>
            </w:pPr>
            <w:r w:rsidRPr="00F916B3">
              <w:rPr>
                <w:rFonts w:ascii="Times New Roman" w:hAnsi="Times New Roman" w:cs="Times New Roman"/>
                <w:b/>
              </w:rPr>
              <w:t>No se observa</w:t>
            </w:r>
          </w:p>
        </w:tc>
        <w:tc>
          <w:tcPr>
            <w:tcW w:w="1830" w:type="dxa"/>
          </w:tcPr>
          <w:p w14:paraId="0AD8B6CA" w14:textId="77777777" w:rsidR="008F0B10" w:rsidRDefault="008F0B10" w:rsidP="00225FDB">
            <w:pPr>
              <w:jc w:val="both"/>
              <w:rPr>
                <w:rFonts w:ascii="Times New Roman" w:hAnsi="Times New Roman" w:cs="Times New Roman"/>
              </w:rPr>
            </w:pPr>
          </w:p>
        </w:tc>
      </w:tr>
      <w:tr w:rsidR="008F0B10" w14:paraId="43C3E2AE" w14:textId="77777777" w:rsidTr="008F0B10">
        <w:tc>
          <w:tcPr>
            <w:tcW w:w="1622" w:type="dxa"/>
          </w:tcPr>
          <w:p w14:paraId="25C5D71D" w14:textId="2657FBB3" w:rsidR="008F0B10" w:rsidRDefault="008F0B10" w:rsidP="00225FDB">
            <w:pPr>
              <w:jc w:val="both"/>
              <w:rPr>
                <w:rFonts w:ascii="Times New Roman" w:hAnsi="Times New Roman" w:cs="Times New Roman"/>
              </w:rPr>
            </w:pPr>
            <w:r>
              <w:rPr>
                <w:rFonts w:ascii="Times New Roman" w:hAnsi="Times New Roman" w:cs="Times New Roman"/>
              </w:rPr>
              <w:t xml:space="preserve">Pregunta </w:t>
            </w:r>
            <w:r>
              <w:rPr>
                <w:rFonts w:ascii="Times New Roman" w:hAnsi="Times New Roman" w:cs="Times New Roman"/>
              </w:rPr>
              <w:t>5</w:t>
            </w:r>
          </w:p>
        </w:tc>
        <w:tc>
          <w:tcPr>
            <w:tcW w:w="1695" w:type="dxa"/>
          </w:tcPr>
          <w:p w14:paraId="31DA48BB" w14:textId="77777777" w:rsidR="008F0B10" w:rsidRPr="00804504" w:rsidRDefault="008F0B10" w:rsidP="00225FDB">
            <w:pPr>
              <w:jc w:val="both"/>
              <w:rPr>
                <w:rFonts w:ascii="Times New Roman" w:hAnsi="Times New Roman" w:cs="Times New Roman"/>
                <w:b/>
                <w:bCs/>
              </w:rPr>
            </w:pPr>
            <w:r>
              <w:rPr>
                <w:rFonts w:ascii="Times New Roman" w:hAnsi="Times New Roman" w:cs="Times New Roman"/>
                <w:b/>
                <w:bCs/>
              </w:rPr>
              <w:t xml:space="preserve">Identifica correctamente la idea principal y el tema del texto. </w:t>
            </w:r>
          </w:p>
        </w:tc>
        <w:tc>
          <w:tcPr>
            <w:tcW w:w="1849" w:type="dxa"/>
          </w:tcPr>
          <w:p w14:paraId="1E24F591" w14:textId="77777777" w:rsidR="008F0B10" w:rsidRDefault="008F0B10" w:rsidP="00225FDB">
            <w:pPr>
              <w:jc w:val="both"/>
              <w:rPr>
                <w:rFonts w:ascii="Times New Roman" w:hAnsi="Times New Roman" w:cs="Times New Roman"/>
              </w:rPr>
            </w:pPr>
            <w:r w:rsidRPr="007C6919">
              <w:rPr>
                <w:rFonts w:ascii="Times New Roman" w:hAnsi="Times New Roman" w:cs="Times New Roman"/>
                <w:b/>
                <w:bCs/>
              </w:rPr>
              <w:t>Identifica correctamente la idea principal del texto.</w:t>
            </w:r>
          </w:p>
        </w:tc>
        <w:tc>
          <w:tcPr>
            <w:tcW w:w="1695" w:type="dxa"/>
          </w:tcPr>
          <w:p w14:paraId="0AED8808" w14:textId="77777777" w:rsidR="008F0B10" w:rsidRDefault="008F0B10" w:rsidP="00225FDB">
            <w:pPr>
              <w:jc w:val="both"/>
              <w:rPr>
                <w:rFonts w:ascii="Times New Roman" w:hAnsi="Times New Roman" w:cs="Times New Roman"/>
              </w:rPr>
            </w:pPr>
            <w:r w:rsidRPr="007C6919">
              <w:rPr>
                <w:rFonts w:ascii="Times New Roman" w:hAnsi="Times New Roman" w:cs="Times New Roman"/>
                <w:b/>
                <w:bCs/>
              </w:rPr>
              <w:t>Identifica correctamente el tema del texto.</w:t>
            </w:r>
          </w:p>
        </w:tc>
        <w:tc>
          <w:tcPr>
            <w:tcW w:w="1079" w:type="dxa"/>
          </w:tcPr>
          <w:p w14:paraId="558851E7" w14:textId="77777777" w:rsidR="008F0B10" w:rsidRDefault="008F0B10" w:rsidP="00225FDB">
            <w:pPr>
              <w:jc w:val="both"/>
              <w:rPr>
                <w:rFonts w:ascii="Times New Roman" w:hAnsi="Times New Roman" w:cs="Times New Roman"/>
              </w:rPr>
            </w:pPr>
            <w:r w:rsidRPr="00F916B3">
              <w:rPr>
                <w:rFonts w:ascii="Times New Roman" w:hAnsi="Times New Roman" w:cs="Times New Roman"/>
                <w:b/>
              </w:rPr>
              <w:t>No se observa</w:t>
            </w:r>
          </w:p>
        </w:tc>
        <w:tc>
          <w:tcPr>
            <w:tcW w:w="1830" w:type="dxa"/>
          </w:tcPr>
          <w:p w14:paraId="69BAF131" w14:textId="77777777" w:rsidR="008F0B10" w:rsidRDefault="008F0B10" w:rsidP="00225FDB">
            <w:pPr>
              <w:jc w:val="both"/>
              <w:rPr>
                <w:rFonts w:ascii="Times New Roman" w:hAnsi="Times New Roman" w:cs="Times New Roman"/>
              </w:rPr>
            </w:pPr>
          </w:p>
        </w:tc>
      </w:tr>
      <w:tr w:rsidR="008F0B10" w14:paraId="6F4754DE" w14:textId="77777777" w:rsidTr="008F0B10">
        <w:tc>
          <w:tcPr>
            <w:tcW w:w="1622" w:type="dxa"/>
          </w:tcPr>
          <w:p w14:paraId="4CDC0D0B" w14:textId="3015813D" w:rsidR="008F0B10" w:rsidRDefault="008F0B10" w:rsidP="00225FDB">
            <w:pPr>
              <w:jc w:val="both"/>
              <w:rPr>
                <w:rFonts w:ascii="Times New Roman" w:hAnsi="Times New Roman" w:cs="Times New Roman"/>
              </w:rPr>
            </w:pPr>
            <w:r>
              <w:rPr>
                <w:rFonts w:ascii="Times New Roman" w:hAnsi="Times New Roman" w:cs="Times New Roman"/>
              </w:rPr>
              <w:t xml:space="preserve">Pregunta </w:t>
            </w:r>
            <w:r>
              <w:rPr>
                <w:rFonts w:ascii="Times New Roman" w:hAnsi="Times New Roman" w:cs="Times New Roman"/>
              </w:rPr>
              <w:t>6</w:t>
            </w:r>
          </w:p>
        </w:tc>
        <w:tc>
          <w:tcPr>
            <w:tcW w:w="1695" w:type="dxa"/>
          </w:tcPr>
          <w:p w14:paraId="30ED450D" w14:textId="77777777" w:rsidR="008F0B10" w:rsidRPr="00804504" w:rsidRDefault="008F0B10" w:rsidP="00225FDB">
            <w:pPr>
              <w:jc w:val="both"/>
              <w:rPr>
                <w:rFonts w:ascii="Times New Roman" w:hAnsi="Times New Roman" w:cs="Times New Roman"/>
                <w:b/>
                <w:bCs/>
              </w:rPr>
            </w:pPr>
            <w:r>
              <w:rPr>
                <w:rFonts w:ascii="Times New Roman" w:hAnsi="Times New Roman" w:cs="Times New Roman"/>
                <w:b/>
                <w:bCs/>
              </w:rPr>
              <w:t xml:space="preserve">Identifica correctamente la idea principal y el tema del texto. </w:t>
            </w:r>
          </w:p>
        </w:tc>
        <w:tc>
          <w:tcPr>
            <w:tcW w:w="1849" w:type="dxa"/>
          </w:tcPr>
          <w:p w14:paraId="197EC656" w14:textId="77777777" w:rsidR="008F0B10" w:rsidRDefault="008F0B10" w:rsidP="00225FDB">
            <w:pPr>
              <w:jc w:val="both"/>
              <w:rPr>
                <w:rFonts w:ascii="Times New Roman" w:hAnsi="Times New Roman" w:cs="Times New Roman"/>
              </w:rPr>
            </w:pPr>
            <w:r w:rsidRPr="007C6919">
              <w:rPr>
                <w:rFonts w:ascii="Times New Roman" w:hAnsi="Times New Roman" w:cs="Times New Roman"/>
                <w:b/>
                <w:bCs/>
              </w:rPr>
              <w:t>Identifica correctamente la idea principal del texto.</w:t>
            </w:r>
          </w:p>
        </w:tc>
        <w:tc>
          <w:tcPr>
            <w:tcW w:w="1695" w:type="dxa"/>
          </w:tcPr>
          <w:p w14:paraId="2F8B9714" w14:textId="77777777" w:rsidR="008F0B10" w:rsidRDefault="008F0B10" w:rsidP="00225FDB">
            <w:pPr>
              <w:jc w:val="both"/>
              <w:rPr>
                <w:rFonts w:ascii="Times New Roman" w:hAnsi="Times New Roman" w:cs="Times New Roman"/>
              </w:rPr>
            </w:pPr>
            <w:r w:rsidRPr="007C6919">
              <w:rPr>
                <w:rFonts w:ascii="Times New Roman" w:hAnsi="Times New Roman" w:cs="Times New Roman"/>
                <w:b/>
                <w:bCs/>
              </w:rPr>
              <w:t>Identifica correctamente el tema del texto.</w:t>
            </w:r>
          </w:p>
        </w:tc>
        <w:tc>
          <w:tcPr>
            <w:tcW w:w="1079" w:type="dxa"/>
          </w:tcPr>
          <w:p w14:paraId="192F98D5" w14:textId="77777777" w:rsidR="008F0B10" w:rsidRDefault="008F0B10" w:rsidP="00225FDB">
            <w:pPr>
              <w:jc w:val="both"/>
              <w:rPr>
                <w:rFonts w:ascii="Times New Roman" w:hAnsi="Times New Roman" w:cs="Times New Roman"/>
              </w:rPr>
            </w:pPr>
            <w:r w:rsidRPr="00F916B3">
              <w:rPr>
                <w:rFonts w:ascii="Times New Roman" w:hAnsi="Times New Roman" w:cs="Times New Roman"/>
                <w:b/>
              </w:rPr>
              <w:t>No se observa</w:t>
            </w:r>
          </w:p>
        </w:tc>
        <w:tc>
          <w:tcPr>
            <w:tcW w:w="1830" w:type="dxa"/>
          </w:tcPr>
          <w:p w14:paraId="5206F08E" w14:textId="77777777" w:rsidR="008F0B10" w:rsidRDefault="008F0B10" w:rsidP="00225FDB">
            <w:pPr>
              <w:jc w:val="both"/>
              <w:rPr>
                <w:rFonts w:ascii="Times New Roman" w:hAnsi="Times New Roman" w:cs="Times New Roman"/>
              </w:rPr>
            </w:pPr>
          </w:p>
        </w:tc>
      </w:tr>
      <w:tr w:rsidR="008F0B10" w14:paraId="253B90D0" w14:textId="77777777" w:rsidTr="008F0B10">
        <w:tc>
          <w:tcPr>
            <w:tcW w:w="1622" w:type="dxa"/>
          </w:tcPr>
          <w:p w14:paraId="1E8FCE53" w14:textId="14E90BAB" w:rsidR="008F0B10" w:rsidRDefault="008F0B10" w:rsidP="00225FDB">
            <w:pPr>
              <w:jc w:val="both"/>
              <w:rPr>
                <w:rFonts w:ascii="Times New Roman" w:hAnsi="Times New Roman" w:cs="Times New Roman"/>
              </w:rPr>
            </w:pPr>
            <w:r>
              <w:rPr>
                <w:rFonts w:ascii="Times New Roman" w:hAnsi="Times New Roman" w:cs="Times New Roman"/>
              </w:rPr>
              <w:t xml:space="preserve">Pregunta </w:t>
            </w:r>
            <w:r>
              <w:rPr>
                <w:rFonts w:ascii="Times New Roman" w:hAnsi="Times New Roman" w:cs="Times New Roman"/>
              </w:rPr>
              <w:t>7</w:t>
            </w:r>
          </w:p>
        </w:tc>
        <w:tc>
          <w:tcPr>
            <w:tcW w:w="1695" w:type="dxa"/>
          </w:tcPr>
          <w:p w14:paraId="0DEAFB6E" w14:textId="77777777" w:rsidR="008F0B10" w:rsidRPr="00804504" w:rsidRDefault="008F0B10" w:rsidP="00225FDB">
            <w:pPr>
              <w:jc w:val="both"/>
              <w:rPr>
                <w:rFonts w:ascii="Times New Roman" w:hAnsi="Times New Roman" w:cs="Times New Roman"/>
                <w:b/>
                <w:bCs/>
              </w:rPr>
            </w:pPr>
            <w:r>
              <w:rPr>
                <w:rFonts w:ascii="Times New Roman" w:hAnsi="Times New Roman" w:cs="Times New Roman"/>
                <w:b/>
                <w:bCs/>
              </w:rPr>
              <w:t xml:space="preserve">Identifica correctamente la idea principal y el tema del texto. </w:t>
            </w:r>
          </w:p>
        </w:tc>
        <w:tc>
          <w:tcPr>
            <w:tcW w:w="1849" w:type="dxa"/>
          </w:tcPr>
          <w:p w14:paraId="0ABC640F" w14:textId="77777777" w:rsidR="008F0B10" w:rsidRDefault="008F0B10" w:rsidP="00225FDB">
            <w:pPr>
              <w:jc w:val="both"/>
              <w:rPr>
                <w:rFonts w:ascii="Times New Roman" w:hAnsi="Times New Roman" w:cs="Times New Roman"/>
              </w:rPr>
            </w:pPr>
            <w:r w:rsidRPr="007C6919">
              <w:rPr>
                <w:rFonts w:ascii="Times New Roman" w:hAnsi="Times New Roman" w:cs="Times New Roman"/>
                <w:b/>
                <w:bCs/>
              </w:rPr>
              <w:t>Identifica correctamente la idea principal del texto.</w:t>
            </w:r>
          </w:p>
        </w:tc>
        <w:tc>
          <w:tcPr>
            <w:tcW w:w="1695" w:type="dxa"/>
          </w:tcPr>
          <w:p w14:paraId="785756A8" w14:textId="77777777" w:rsidR="008F0B10" w:rsidRDefault="008F0B10" w:rsidP="00225FDB">
            <w:pPr>
              <w:jc w:val="both"/>
              <w:rPr>
                <w:rFonts w:ascii="Times New Roman" w:hAnsi="Times New Roman" w:cs="Times New Roman"/>
              </w:rPr>
            </w:pPr>
            <w:r w:rsidRPr="007C6919">
              <w:rPr>
                <w:rFonts w:ascii="Times New Roman" w:hAnsi="Times New Roman" w:cs="Times New Roman"/>
                <w:b/>
                <w:bCs/>
              </w:rPr>
              <w:t>Identifica correctamente el tema del texto.</w:t>
            </w:r>
          </w:p>
        </w:tc>
        <w:tc>
          <w:tcPr>
            <w:tcW w:w="1079" w:type="dxa"/>
          </w:tcPr>
          <w:p w14:paraId="49A4689C" w14:textId="77777777" w:rsidR="008F0B10" w:rsidRDefault="008F0B10" w:rsidP="00225FDB">
            <w:pPr>
              <w:jc w:val="both"/>
              <w:rPr>
                <w:rFonts w:ascii="Times New Roman" w:hAnsi="Times New Roman" w:cs="Times New Roman"/>
              </w:rPr>
            </w:pPr>
            <w:r w:rsidRPr="00F916B3">
              <w:rPr>
                <w:rFonts w:ascii="Times New Roman" w:hAnsi="Times New Roman" w:cs="Times New Roman"/>
                <w:b/>
              </w:rPr>
              <w:t>No se observa</w:t>
            </w:r>
          </w:p>
        </w:tc>
        <w:tc>
          <w:tcPr>
            <w:tcW w:w="1830" w:type="dxa"/>
          </w:tcPr>
          <w:p w14:paraId="434E12FF" w14:textId="77777777" w:rsidR="008F0B10" w:rsidRDefault="008F0B10" w:rsidP="00225FDB">
            <w:pPr>
              <w:jc w:val="both"/>
              <w:rPr>
                <w:rFonts w:ascii="Times New Roman" w:hAnsi="Times New Roman" w:cs="Times New Roman"/>
              </w:rPr>
            </w:pPr>
          </w:p>
        </w:tc>
      </w:tr>
    </w:tbl>
    <w:p w14:paraId="0AD1E20E" w14:textId="77777777" w:rsidR="00804504" w:rsidRPr="002443E1" w:rsidRDefault="00804504" w:rsidP="00934398">
      <w:pPr>
        <w:jc w:val="both"/>
        <w:rPr>
          <w:rFonts w:ascii="Times New Roman" w:hAnsi="Times New Roman" w:cs="Times New Roman"/>
        </w:rPr>
      </w:pPr>
    </w:p>
    <w:sectPr w:rsidR="00804504" w:rsidRPr="002443E1" w:rsidSect="003C1013">
      <w:type w:val="continuous"/>
      <w:pgSz w:w="12240" w:h="15840"/>
      <w:pgMar w:top="2509" w:right="900" w:bottom="2410" w:left="1560" w:header="425" w:footer="89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3B29A" w14:textId="77777777" w:rsidR="00A34912" w:rsidRDefault="00A34912">
      <w:r>
        <w:separator/>
      </w:r>
    </w:p>
  </w:endnote>
  <w:endnote w:type="continuationSeparator" w:id="0">
    <w:p w14:paraId="5D31B83D" w14:textId="77777777" w:rsidR="00A34912" w:rsidRDefault="00A34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ume-Regular">
    <w:altName w:val="Cambria"/>
    <w:panose1 w:val="00000000000000000000"/>
    <w:charset w:val="00"/>
    <w:family w:val="roman"/>
    <w:notTrueType/>
    <w:pitch w:val="default"/>
  </w:font>
  <w:font w:name="Plume-Italic">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95DB1" w14:textId="77777777" w:rsidR="005E3983" w:rsidRDefault="008B6EB6" w:rsidP="005E3983">
    <w:pPr>
      <w:pStyle w:val="Piedepgina"/>
      <w:jc w:val="right"/>
    </w:pPr>
    <w:r>
      <w:rPr>
        <w:noProof/>
        <w:lang w:val="es-CL" w:eastAsia="es-CL"/>
      </w:rPr>
      <w:drawing>
        <wp:anchor distT="0" distB="0" distL="114300" distR="114300" simplePos="0" relativeHeight="251657216" behindDoc="1" locked="0" layoutInCell="1" allowOverlap="1" wp14:anchorId="17662677" wp14:editId="44DE6B3D">
          <wp:simplePos x="0" y="0"/>
          <wp:positionH relativeFrom="column">
            <wp:posOffset>-1143000</wp:posOffset>
          </wp:positionH>
          <wp:positionV relativeFrom="paragraph">
            <wp:posOffset>-566420</wp:posOffset>
          </wp:positionV>
          <wp:extent cx="7902575" cy="1417320"/>
          <wp:effectExtent l="0" t="0" r="0" b="0"/>
          <wp:wrapNone/>
          <wp:docPr id="1" name="Imagen 1" descr="Macintosh HD:Users:user:Desktop:hoja-cart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hoja-carta-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39" t="86085" r="839" b="61"/>
                  <a:stretch/>
                </pic:blipFill>
                <pic:spPr bwMode="auto">
                  <a:xfrm>
                    <a:off x="0" y="0"/>
                    <a:ext cx="7902575" cy="141732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10DE3" w14:textId="77777777" w:rsidR="00A34912" w:rsidRDefault="00A34912">
      <w:r>
        <w:separator/>
      </w:r>
    </w:p>
  </w:footnote>
  <w:footnote w:type="continuationSeparator" w:id="0">
    <w:p w14:paraId="4A646EC9" w14:textId="77777777" w:rsidR="00A34912" w:rsidRDefault="00A34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10D04" w14:textId="77777777" w:rsidR="005E3983" w:rsidRDefault="008B6EB6" w:rsidP="005E3983">
    <w:pPr>
      <w:pStyle w:val="Encabezado"/>
    </w:pPr>
    <w:r>
      <w:rPr>
        <w:noProof/>
        <w:lang w:val="es-CL" w:eastAsia="es-CL"/>
      </w:rPr>
      <w:drawing>
        <wp:anchor distT="0" distB="0" distL="114300" distR="114300" simplePos="0" relativeHeight="251664384" behindDoc="1" locked="0" layoutInCell="1" allowOverlap="1" wp14:anchorId="4977EF09" wp14:editId="191A0CB4">
          <wp:simplePos x="0" y="0"/>
          <wp:positionH relativeFrom="column">
            <wp:posOffset>-1028700</wp:posOffset>
          </wp:positionH>
          <wp:positionV relativeFrom="paragraph">
            <wp:posOffset>-276860</wp:posOffset>
          </wp:positionV>
          <wp:extent cx="8001000" cy="1465582"/>
          <wp:effectExtent l="0" t="0" r="0" b="7620"/>
          <wp:wrapNone/>
          <wp:docPr id="3" name="Imagen 3" descr="Macintosh HD:Users:user:Desktop: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vertical.png"/>
                  <pic:cNvPicPr>
                    <a:picLocks noChangeAspect="1" noChangeArrowheads="1"/>
                  </pic:cNvPicPr>
                </pic:nvPicPr>
                <pic:blipFill rotWithShape="1">
                  <a:blip r:embed="rId1">
                    <a:extLst>
                      <a:ext uri="{28A0092B-C50C-407E-A947-70E740481C1C}">
                        <a14:useLocalDpi xmlns:a14="http://schemas.microsoft.com/office/drawing/2010/main" val="0"/>
                      </a:ext>
                    </a:extLst>
                  </a:blip>
                  <a:srcRect b="85824"/>
                  <a:stretch/>
                </pic:blipFill>
                <pic:spPr bwMode="auto">
                  <a:xfrm>
                    <a:off x="0" y="0"/>
                    <a:ext cx="8001000" cy="1465582"/>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652CD4"/>
    <w:multiLevelType w:val="hybridMultilevel"/>
    <w:tmpl w:val="1B0C125E"/>
    <w:lvl w:ilvl="0" w:tplc="E842DA44">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6E8"/>
    <w:rsid w:val="00032339"/>
    <w:rsid w:val="000F75EA"/>
    <w:rsid w:val="00177055"/>
    <w:rsid w:val="00177CBA"/>
    <w:rsid w:val="001C15AC"/>
    <w:rsid w:val="0023668B"/>
    <w:rsid w:val="002426E8"/>
    <w:rsid w:val="002443E1"/>
    <w:rsid w:val="002600F2"/>
    <w:rsid w:val="00291501"/>
    <w:rsid w:val="00354A6C"/>
    <w:rsid w:val="00371C65"/>
    <w:rsid w:val="003E60F3"/>
    <w:rsid w:val="003F76F0"/>
    <w:rsid w:val="00406AB3"/>
    <w:rsid w:val="00497DA4"/>
    <w:rsid w:val="004D5343"/>
    <w:rsid w:val="004F46FF"/>
    <w:rsid w:val="00586C82"/>
    <w:rsid w:val="005E46C3"/>
    <w:rsid w:val="006220E6"/>
    <w:rsid w:val="006A0BB8"/>
    <w:rsid w:val="00766AEF"/>
    <w:rsid w:val="00774608"/>
    <w:rsid w:val="00777E9A"/>
    <w:rsid w:val="007C6919"/>
    <w:rsid w:val="007D610D"/>
    <w:rsid w:val="00804504"/>
    <w:rsid w:val="00835A96"/>
    <w:rsid w:val="00863948"/>
    <w:rsid w:val="008B6EB6"/>
    <w:rsid w:val="008D6B72"/>
    <w:rsid w:val="008E5C0F"/>
    <w:rsid w:val="008F0B10"/>
    <w:rsid w:val="00934398"/>
    <w:rsid w:val="00980754"/>
    <w:rsid w:val="009C3792"/>
    <w:rsid w:val="009C7CA3"/>
    <w:rsid w:val="00A34912"/>
    <w:rsid w:val="00A43C8E"/>
    <w:rsid w:val="00AB237A"/>
    <w:rsid w:val="00B42610"/>
    <w:rsid w:val="00B72954"/>
    <w:rsid w:val="00BA1B73"/>
    <w:rsid w:val="00C5289D"/>
    <w:rsid w:val="00C97F76"/>
    <w:rsid w:val="00CB3F40"/>
    <w:rsid w:val="00CC7B8E"/>
    <w:rsid w:val="00CF0843"/>
    <w:rsid w:val="00D1208C"/>
    <w:rsid w:val="00D16699"/>
    <w:rsid w:val="00E020B1"/>
    <w:rsid w:val="00E0460E"/>
    <w:rsid w:val="00E90C5B"/>
    <w:rsid w:val="00F1468C"/>
    <w:rsid w:val="00F660BF"/>
    <w:rsid w:val="00F916B3"/>
    <w:rsid w:val="00FD3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0FD38"/>
  <w15:docId w15:val="{44C909FC-39E2-4174-BB05-274EEA5A6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6E8"/>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26E8"/>
    <w:pPr>
      <w:tabs>
        <w:tab w:val="center" w:pos="4252"/>
        <w:tab w:val="right" w:pos="8504"/>
      </w:tabs>
    </w:pPr>
  </w:style>
  <w:style w:type="character" w:customStyle="1" w:styleId="EncabezadoCar">
    <w:name w:val="Encabezado Car"/>
    <w:basedOn w:val="Fuentedeprrafopredeter"/>
    <w:link w:val="Encabezado"/>
    <w:uiPriority w:val="99"/>
    <w:rsid w:val="002426E8"/>
    <w:rPr>
      <w:rFonts w:eastAsiaTheme="minorEastAsia"/>
      <w:sz w:val="24"/>
      <w:szCs w:val="24"/>
      <w:lang w:val="es-ES_tradnl" w:eastAsia="es-ES"/>
    </w:rPr>
  </w:style>
  <w:style w:type="paragraph" w:styleId="Piedepgina">
    <w:name w:val="footer"/>
    <w:basedOn w:val="Normal"/>
    <w:link w:val="PiedepginaCar"/>
    <w:uiPriority w:val="99"/>
    <w:unhideWhenUsed/>
    <w:rsid w:val="002426E8"/>
    <w:pPr>
      <w:tabs>
        <w:tab w:val="center" w:pos="4252"/>
        <w:tab w:val="right" w:pos="8504"/>
      </w:tabs>
    </w:pPr>
  </w:style>
  <w:style w:type="character" w:customStyle="1" w:styleId="PiedepginaCar">
    <w:name w:val="Pie de página Car"/>
    <w:basedOn w:val="Fuentedeprrafopredeter"/>
    <w:link w:val="Piedepgina"/>
    <w:uiPriority w:val="99"/>
    <w:rsid w:val="002426E8"/>
    <w:rPr>
      <w:rFonts w:eastAsiaTheme="minorEastAsia"/>
      <w:sz w:val="24"/>
      <w:szCs w:val="24"/>
      <w:lang w:val="es-ES_tradnl" w:eastAsia="es-ES"/>
    </w:rPr>
  </w:style>
  <w:style w:type="paragraph" w:styleId="NormalWeb">
    <w:name w:val="Normal (Web)"/>
    <w:basedOn w:val="Normal"/>
    <w:uiPriority w:val="99"/>
    <w:unhideWhenUsed/>
    <w:rsid w:val="002426E8"/>
    <w:pPr>
      <w:spacing w:before="100" w:beforeAutospacing="1" w:after="100" w:afterAutospacing="1"/>
    </w:pPr>
    <w:rPr>
      <w:rFonts w:ascii="Times New Roman" w:eastAsia="Times New Roman" w:hAnsi="Times New Roman" w:cs="Times New Roman"/>
      <w:lang w:val="en-US" w:eastAsia="en-US"/>
    </w:rPr>
  </w:style>
  <w:style w:type="table" w:styleId="Tablaconcuadrcula">
    <w:name w:val="Table Grid"/>
    <w:basedOn w:val="Tablanormal"/>
    <w:uiPriority w:val="39"/>
    <w:rsid w:val="002426E8"/>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span">
    <w:name w:val="ilspan"/>
    <w:basedOn w:val="Fuentedeprrafopredeter"/>
    <w:rsid w:val="006A0BB8"/>
  </w:style>
  <w:style w:type="character" w:customStyle="1" w:styleId="illinkstyle">
    <w:name w:val="illinkstyle"/>
    <w:basedOn w:val="Fuentedeprrafopredeter"/>
    <w:rsid w:val="006A0BB8"/>
  </w:style>
  <w:style w:type="character" w:styleId="Hipervnculo">
    <w:name w:val="Hyperlink"/>
    <w:basedOn w:val="Fuentedeprrafopredeter"/>
    <w:uiPriority w:val="99"/>
    <w:unhideWhenUsed/>
    <w:rsid w:val="007D610D"/>
    <w:rPr>
      <w:color w:val="0000FF" w:themeColor="hyperlink"/>
      <w:u w:val="single"/>
    </w:rPr>
  </w:style>
  <w:style w:type="character" w:customStyle="1" w:styleId="Mencinsinresolver1">
    <w:name w:val="Mención sin resolver1"/>
    <w:basedOn w:val="Fuentedeprrafopredeter"/>
    <w:uiPriority w:val="99"/>
    <w:semiHidden/>
    <w:unhideWhenUsed/>
    <w:rsid w:val="007D610D"/>
    <w:rPr>
      <w:color w:val="605E5C"/>
      <w:shd w:val="clear" w:color="auto" w:fill="E1DFDD"/>
    </w:rPr>
  </w:style>
  <w:style w:type="character" w:customStyle="1" w:styleId="fontstyle01">
    <w:name w:val="fontstyle01"/>
    <w:basedOn w:val="Fuentedeprrafopredeter"/>
    <w:rsid w:val="00AB237A"/>
    <w:rPr>
      <w:rFonts w:ascii="Plume-Regular" w:hAnsi="Plume-Regular" w:hint="default"/>
      <w:b w:val="0"/>
      <w:bCs w:val="0"/>
      <w:i w:val="0"/>
      <w:iCs w:val="0"/>
      <w:color w:val="231F20"/>
      <w:sz w:val="48"/>
      <w:szCs w:val="48"/>
    </w:rPr>
  </w:style>
  <w:style w:type="character" w:customStyle="1" w:styleId="fontstyle21">
    <w:name w:val="fontstyle21"/>
    <w:basedOn w:val="Fuentedeprrafopredeter"/>
    <w:rsid w:val="00AB237A"/>
    <w:rPr>
      <w:rFonts w:ascii="Plume-Italic" w:hAnsi="Plume-Italic" w:hint="default"/>
      <w:b w:val="0"/>
      <w:bCs w:val="0"/>
      <w:i/>
      <w:iCs/>
      <w:color w:val="231F20"/>
      <w:sz w:val="22"/>
      <w:szCs w:val="22"/>
    </w:rPr>
  </w:style>
  <w:style w:type="paragraph" w:styleId="Prrafodelista">
    <w:name w:val="List Paragraph"/>
    <w:basedOn w:val="Normal"/>
    <w:uiPriority w:val="34"/>
    <w:qFormat/>
    <w:rsid w:val="00177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182255">
      <w:bodyDiv w:val="1"/>
      <w:marLeft w:val="0"/>
      <w:marRight w:val="0"/>
      <w:marTop w:val="0"/>
      <w:marBottom w:val="0"/>
      <w:divBdr>
        <w:top w:val="none" w:sz="0" w:space="0" w:color="auto"/>
        <w:left w:val="none" w:sz="0" w:space="0" w:color="auto"/>
        <w:bottom w:val="none" w:sz="0" w:space="0" w:color="auto"/>
        <w:right w:val="none" w:sz="0" w:space="0" w:color="auto"/>
      </w:divBdr>
    </w:div>
    <w:div w:id="394357849">
      <w:bodyDiv w:val="1"/>
      <w:marLeft w:val="0"/>
      <w:marRight w:val="0"/>
      <w:marTop w:val="0"/>
      <w:marBottom w:val="0"/>
      <w:divBdr>
        <w:top w:val="none" w:sz="0" w:space="0" w:color="auto"/>
        <w:left w:val="none" w:sz="0" w:space="0" w:color="auto"/>
        <w:bottom w:val="none" w:sz="0" w:space="0" w:color="auto"/>
        <w:right w:val="none" w:sz="0" w:space="0" w:color="auto"/>
      </w:divBdr>
    </w:div>
    <w:div w:id="441265102">
      <w:bodyDiv w:val="1"/>
      <w:marLeft w:val="0"/>
      <w:marRight w:val="0"/>
      <w:marTop w:val="0"/>
      <w:marBottom w:val="0"/>
      <w:divBdr>
        <w:top w:val="none" w:sz="0" w:space="0" w:color="auto"/>
        <w:left w:val="none" w:sz="0" w:space="0" w:color="auto"/>
        <w:bottom w:val="none" w:sz="0" w:space="0" w:color="auto"/>
        <w:right w:val="none" w:sz="0" w:space="0" w:color="auto"/>
      </w:divBdr>
    </w:div>
    <w:div w:id="530075819">
      <w:bodyDiv w:val="1"/>
      <w:marLeft w:val="0"/>
      <w:marRight w:val="0"/>
      <w:marTop w:val="0"/>
      <w:marBottom w:val="0"/>
      <w:divBdr>
        <w:top w:val="none" w:sz="0" w:space="0" w:color="auto"/>
        <w:left w:val="none" w:sz="0" w:space="0" w:color="auto"/>
        <w:bottom w:val="none" w:sz="0" w:space="0" w:color="auto"/>
        <w:right w:val="none" w:sz="0" w:space="0" w:color="auto"/>
      </w:divBdr>
    </w:div>
    <w:div w:id="649986187">
      <w:bodyDiv w:val="1"/>
      <w:marLeft w:val="0"/>
      <w:marRight w:val="0"/>
      <w:marTop w:val="0"/>
      <w:marBottom w:val="0"/>
      <w:divBdr>
        <w:top w:val="none" w:sz="0" w:space="0" w:color="auto"/>
        <w:left w:val="none" w:sz="0" w:space="0" w:color="auto"/>
        <w:bottom w:val="none" w:sz="0" w:space="0" w:color="auto"/>
        <w:right w:val="none" w:sz="0" w:space="0" w:color="auto"/>
      </w:divBdr>
    </w:div>
    <w:div w:id="974944930">
      <w:bodyDiv w:val="1"/>
      <w:marLeft w:val="0"/>
      <w:marRight w:val="0"/>
      <w:marTop w:val="0"/>
      <w:marBottom w:val="0"/>
      <w:divBdr>
        <w:top w:val="none" w:sz="0" w:space="0" w:color="auto"/>
        <w:left w:val="none" w:sz="0" w:space="0" w:color="auto"/>
        <w:bottom w:val="none" w:sz="0" w:space="0" w:color="auto"/>
        <w:right w:val="none" w:sz="0" w:space="0" w:color="auto"/>
      </w:divBdr>
    </w:div>
    <w:div w:id="1109353990">
      <w:bodyDiv w:val="1"/>
      <w:marLeft w:val="0"/>
      <w:marRight w:val="0"/>
      <w:marTop w:val="0"/>
      <w:marBottom w:val="0"/>
      <w:divBdr>
        <w:top w:val="none" w:sz="0" w:space="0" w:color="auto"/>
        <w:left w:val="none" w:sz="0" w:space="0" w:color="auto"/>
        <w:bottom w:val="none" w:sz="0" w:space="0" w:color="auto"/>
        <w:right w:val="none" w:sz="0" w:space="0" w:color="auto"/>
      </w:divBdr>
    </w:div>
    <w:div w:id="1781291241">
      <w:bodyDiv w:val="1"/>
      <w:marLeft w:val="0"/>
      <w:marRight w:val="0"/>
      <w:marTop w:val="0"/>
      <w:marBottom w:val="0"/>
      <w:divBdr>
        <w:top w:val="none" w:sz="0" w:space="0" w:color="auto"/>
        <w:left w:val="none" w:sz="0" w:space="0" w:color="auto"/>
        <w:bottom w:val="none" w:sz="0" w:space="0" w:color="auto"/>
        <w:right w:val="none" w:sz="0" w:space="0" w:color="auto"/>
      </w:divBdr>
    </w:div>
    <w:div w:id="1868447384">
      <w:bodyDiv w:val="1"/>
      <w:marLeft w:val="0"/>
      <w:marRight w:val="0"/>
      <w:marTop w:val="0"/>
      <w:marBottom w:val="0"/>
      <w:divBdr>
        <w:top w:val="none" w:sz="0" w:space="0" w:color="auto"/>
        <w:left w:val="none" w:sz="0" w:space="0" w:color="auto"/>
        <w:bottom w:val="none" w:sz="0" w:space="0" w:color="auto"/>
        <w:right w:val="none" w:sz="0" w:space="0" w:color="auto"/>
      </w:divBdr>
    </w:div>
    <w:div w:id="198577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mol.com" TargetMode="External"/><Relationship Id="rId4" Type="http://schemas.openxmlformats.org/officeDocument/2006/relationships/webSettings" Target="webSettings.xml"/><Relationship Id="rId9" Type="http://schemas.openxmlformats.org/officeDocument/2006/relationships/hyperlink" Target="mailto:entregotarea2@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1730</Words>
  <Characters>9515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RÍOS FARÍAS, IGNACIO A.</dc:creator>
  <cp:keywords/>
  <dc:description/>
  <cp:lastModifiedBy>RÍOS FARÍAS, IGNACIO A.</cp:lastModifiedBy>
  <cp:revision>9</cp:revision>
  <dcterms:created xsi:type="dcterms:W3CDTF">2020-08-10T02:28:00Z</dcterms:created>
  <dcterms:modified xsi:type="dcterms:W3CDTF">2020-08-17T01:07:00Z</dcterms:modified>
</cp:coreProperties>
</file>